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48" w:rsidRDefault="007D3EA4" w:rsidP="007D3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EA4">
        <w:rPr>
          <w:rFonts w:ascii="Times New Roman" w:hAnsi="Times New Roman" w:cs="Times New Roman"/>
          <w:b/>
          <w:sz w:val="24"/>
          <w:szCs w:val="24"/>
        </w:rPr>
        <w:t>ZARZĄDZENIE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61/10</w:t>
      </w:r>
    </w:p>
    <w:p w:rsidR="007D3EA4" w:rsidRDefault="007D3EA4" w:rsidP="007D3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JAŚLISKA</w:t>
      </w:r>
    </w:p>
    <w:p w:rsidR="007D3EA4" w:rsidRDefault="007D3EA4" w:rsidP="007D3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POWOŁANIA KOMISJI PRZETARGOWEJ</w:t>
      </w:r>
    </w:p>
    <w:p w:rsidR="007D3EA4" w:rsidRDefault="007D3EA4" w:rsidP="007D3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30 sierpnia 2010 r.</w:t>
      </w:r>
    </w:p>
    <w:p w:rsidR="007D3EA4" w:rsidRDefault="007D3EA4" w:rsidP="007D3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EA4" w:rsidRDefault="007D3EA4" w:rsidP="007D3E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B700FB">
        <w:rPr>
          <w:rFonts w:ascii="Times New Roman" w:hAnsi="Times New Roman" w:cs="Times New Roman"/>
          <w:sz w:val="24"/>
          <w:szCs w:val="24"/>
        </w:rPr>
        <w:t xml:space="preserve"> art. 21 ust. 1 ustawy z 29.1.2004 r. – Prawo Zamówień Publicznych (Dz. U. z 2007 r.  Nr 233, poz. 1655 ze zmianami) zarządzą się, co następuje:</w:t>
      </w:r>
    </w:p>
    <w:p w:rsidR="00B700FB" w:rsidRDefault="00B700FB" w:rsidP="00B700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0F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B700FB" w:rsidRDefault="00B700FB" w:rsidP="00B700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z dniem 30.08.2010 r. komisję przetargową do przygotowania i przeprowadzenia</w:t>
      </w:r>
      <w:r w:rsidR="0033336E">
        <w:rPr>
          <w:rFonts w:ascii="Times New Roman" w:hAnsi="Times New Roman" w:cs="Times New Roman"/>
          <w:sz w:val="24"/>
          <w:szCs w:val="24"/>
        </w:rPr>
        <w:t xml:space="preserve"> postępowania o udzielenie zamówienia publicznego na „Odbiór, transport, unieszkodliwienie stałych odpadów komunalnych od właścicieli nieruchomości z terenu Gminy Jaśliska w składzie:</w:t>
      </w:r>
    </w:p>
    <w:p w:rsidR="0033336E" w:rsidRDefault="0033336E" w:rsidP="0033336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Kaczor – przewodniczący komisji,</w:t>
      </w:r>
    </w:p>
    <w:p w:rsidR="0033336E" w:rsidRDefault="0033336E" w:rsidP="0033336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Tadeusz Turczyn – członek komisji – sekretarz,</w:t>
      </w:r>
    </w:p>
    <w:p w:rsidR="0033336E" w:rsidRDefault="0033336E" w:rsidP="0033336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 Martynek – członek komisji.</w:t>
      </w:r>
    </w:p>
    <w:p w:rsidR="0033336E" w:rsidRDefault="0033336E" w:rsidP="0033336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336E" w:rsidRDefault="0033336E" w:rsidP="0033336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33336E" w:rsidRDefault="0033336E" w:rsidP="0033336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przewodniczącego należy w szczególności:</w:t>
      </w:r>
    </w:p>
    <w:p w:rsidR="0033336E" w:rsidRDefault="0033336E" w:rsidP="003333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oceny ofert pod kątem spełniania wymagań dotyczących przedmiotu zamówienia,</w:t>
      </w:r>
    </w:p>
    <w:p w:rsidR="0033336E" w:rsidRDefault="0033336E" w:rsidP="003333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nadzorowanie przebiegu oceny ofert przez członków komisji,</w:t>
      </w:r>
    </w:p>
    <w:p w:rsidR="0033336E" w:rsidRDefault="0033336E" w:rsidP="003333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oceny merytorycznej ofert</w:t>
      </w:r>
      <w:r w:rsidR="00367187">
        <w:rPr>
          <w:rFonts w:ascii="Times New Roman" w:hAnsi="Times New Roman" w:cs="Times New Roman"/>
          <w:sz w:val="24"/>
          <w:szCs w:val="24"/>
        </w:rPr>
        <w:t>.</w:t>
      </w:r>
    </w:p>
    <w:p w:rsidR="00367187" w:rsidRDefault="00367187" w:rsidP="003671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7187" w:rsidRDefault="00367187" w:rsidP="0036718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367187" w:rsidRDefault="00367187" w:rsidP="003671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sekretzarza należy w szczególności:</w:t>
      </w:r>
    </w:p>
    <w:p w:rsidR="00367187" w:rsidRDefault="00367187" w:rsidP="003671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dokonanie oceny dokumentów załączonych </w:t>
      </w:r>
      <w:r w:rsidR="004F58BF">
        <w:rPr>
          <w:rFonts w:ascii="Times New Roman" w:hAnsi="Times New Roman" w:cs="Times New Roman"/>
          <w:sz w:val="24"/>
          <w:szCs w:val="24"/>
        </w:rPr>
        <w:t>do ofert przez wykonawców pod kątem spełniania wymogów formalnych,</w:t>
      </w:r>
    </w:p>
    <w:p w:rsidR="004F58BF" w:rsidRDefault="004F58BF" w:rsidP="003671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protokołu postępowania,</w:t>
      </w:r>
    </w:p>
    <w:p w:rsidR="004F58BF" w:rsidRDefault="004F58BF" w:rsidP="003671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projektów odpowiednich wniosków, ogłoszeń i pism niezbędnych do przygotowania i przeprowadzenia postępowania,</w:t>
      </w:r>
    </w:p>
    <w:p w:rsidR="004F58BF" w:rsidRDefault="004F58BF" w:rsidP="003671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oceny merytorycznej ofert</w:t>
      </w:r>
    </w:p>
    <w:p w:rsidR="004F58BF" w:rsidRDefault="004F58BF" w:rsidP="004F58B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8BF" w:rsidRDefault="004F58BF" w:rsidP="004F58B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4F58BF" w:rsidRDefault="004F58BF" w:rsidP="004F58B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członka komisji należy w szczególności:</w:t>
      </w:r>
    </w:p>
    <w:p w:rsidR="004F58BF" w:rsidRDefault="004F58BF" w:rsidP="004F58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oceny sytuacji wykonawców pod kątem spełniania wymagań ekonomicznych i finansowych,</w:t>
      </w:r>
    </w:p>
    <w:p w:rsidR="004F58BF" w:rsidRDefault="004F58BF" w:rsidP="004F58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oceny ofert pod względem rachunkowym, w tym terminów i warunków realizacji umowy, gwarancji i płatności,</w:t>
      </w:r>
    </w:p>
    <w:p w:rsidR="004F58BF" w:rsidRDefault="004F58BF" w:rsidP="004F58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oceny wykonawców pod kątem spełniania przez nich wymagań           formalno-prawnych,</w:t>
      </w:r>
    </w:p>
    <w:p w:rsidR="004F58BF" w:rsidRDefault="004F58BF" w:rsidP="004F58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oceny merytorycznej ofert.</w:t>
      </w:r>
    </w:p>
    <w:p w:rsidR="00A66B08" w:rsidRDefault="00A66B08" w:rsidP="00A66B0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6B08" w:rsidRDefault="00A66B08" w:rsidP="00A66B0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B08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A66B08" w:rsidRPr="00A66B08" w:rsidRDefault="00A66B08" w:rsidP="00A66B0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B700FB" w:rsidRPr="00B700FB" w:rsidRDefault="00B700FB" w:rsidP="00B70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700FB" w:rsidRPr="00B700FB" w:rsidSect="006E1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191E"/>
    <w:multiLevelType w:val="hybridMultilevel"/>
    <w:tmpl w:val="A1A81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13ABE"/>
    <w:multiLevelType w:val="hybridMultilevel"/>
    <w:tmpl w:val="B19C4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C6F5B"/>
    <w:multiLevelType w:val="hybridMultilevel"/>
    <w:tmpl w:val="6E8E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61E70"/>
    <w:multiLevelType w:val="hybridMultilevel"/>
    <w:tmpl w:val="B3E4A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D3EA4"/>
    <w:rsid w:val="00285B83"/>
    <w:rsid w:val="0033336E"/>
    <w:rsid w:val="00367187"/>
    <w:rsid w:val="00373C49"/>
    <w:rsid w:val="004F58BF"/>
    <w:rsid w:val="006E1503"/>
    <w:rsid w:val="007D3EA4"/>
    <w:rsid w:val="00A66B08"/>
    <w:rsid w:val="00B7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2</cp:revision>
  <cp:lastPrinted>2010-08-30T06:37:00Z</cp:lastPrinted>
  <dcterms:created xsi:type="dcterms:W3CDTF">2010-08-30T06:40:00Z</dcterms:created>
  <dcterms:modified xsi:type="dcterms:W3CDTF">2010-08-30T06:40:00Z</dcterms:modified>
</cp:coreProperties>
</file>