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9C" w:rsidRDefault="00E06845" w:rsidP="0056019C">
      <w:pPr>
        <w:tabs>
          <w:tab w:val="left" w:pos="221"/>
        </w:tabs>
        <w:spacing w:after="0"/>
        <w:ind w:right="42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56019C">
        <w:rPr>
          <w:rFonts w:ascii="Cambria" w:hAnsi="Cambria" w:cs="Times New Roman"/>
          <w:sz w:val="24"/>
          <w:szCs w:val="24"/>
        </w:rPr>
        <w:t>Zał. nr</w:t>
      </w:r>
      <w:r>
        <w:rPr>
          <w:rFonts w:ascii="Cambria" w:hAnsi="Cambria" w:cs="Times New Roman"/>
          <w:sz w:val="24"/>
          <w:szCs w:val="24"/>
        </w:rPr>
        <w:t xml:space="preserve"> 2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UMOWY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dnia .................................. pomiędzy;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Zamawiającym,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firmą:............................................................................... /wpis do rejestru nr ........................./, NIP………………………………….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Wykonawcą.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E06845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umowę zawarto na podstawie</w:t>
      </w:r>
      <w:r w:rsidR="0056019C">
        <w:rPr>
          <w:rFonts w:ascii="Times New Roman" w:hAnsi="Times New Roman" w:cs="Times New Roman"/>
          <w:sz w:val="24"/>
          <w:szCs w:val="24"/>
        </w:rPr>
        <w:t xml:space="preserve">  przepisów  Ustawy  z  dnia  29  stycznia  2004 r.  Prawo  zamówień publicznych  (Dz.  U.………………...), na podst. art. 4 pkt 8 cytowanej ustawy</w:t>
      </w:r>
      <w:r w:rsidR="0056019C">
        <w:rPr>
          <w:rFonts w:ascii="Times New Roman" w:hAnsi="Times New Roman" w:cs="Times New Roman"/>
          <w:sz w:val="24"/>
          <w:szCs w:val="24"/>
        </w:rPr>
        <w:tab/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  <w:r>
        <w:rPr>
          <w:rFonts w:ascii="Times New Roman" w:hAnsi="Times New Roman" w:cs="Times New Roman"/>
          <w:sz w:val="24"/>
          <w:szCs w:val="24"/>
        </w:rPr>
        <w:tab/>
        <w:t>zamawia,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  <w:r>
        <w:rPr>
          <w:rFonts w:ascii="Times New Roman" w:hAnsi="Times New Roman" w:cs="Times New Roman"/>
          <w:sz w:val="24"/>
          <w:szCs w:val="24"/>
        </w:rPr>
        <w:tab/>
        <w:t>przyjmuje</w:t>
      </w:r>
      <w:r>
        <w:rPr>
          <w:rFonts w:ascii="Times New Roman" w:hAnsi="Times New Roman" w:cs="Times New Roman"/>
          <w:sz w:val="24"/>
          <w:szCs w:val="24"/>
        </w:rPr>
        <w:tab/>
        <w:t>do wykonania</w:t>
      </w:r>
      <w:r>
        <w:rPr>
          <w:rFonts w:ascii="Times New Roman" w:hAnsi="Times New Roman" w:cs="Times New Roman"/>
          <w:sz w:val="24"/>
          <w:szCs w:val="24"/>
        </w:rPr>
        <w:tab/>
        <w:t>zamówienie</w:t>
      </w:r>
      <w:r>
        <w:rPr>
          <w:rFonts w:ascii="Times New Roman" w:hAnsi="Times New Roman" w:cs="Times New Roman"/>
          <w:sz w:val="24"/>
          <w:szCs w:val="24"/>
        </w:rPr>
        <w:tab/>
        <w:t>na</w:t>
      </w:r>
      <w:r w:rsidR="00E06845" w:rsidRPr="00E06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845" w:rsidRPr="00110C41">
        <w:rPr>
          <w:rFonts w:ascii="Times New Roman" w:hAnsi="Times New Roman" w:cs="Times New Roman"/>
          <w:b/>
          <w:sz w:val="24"/>
          <w:szCs w:val="24"/>
        </w:rPr>
        <w:t>Świadczenie usług związanych z realizacją zadań ochrony danych osobowych oraz zadań przypisanych inspektorowi ochrony danych osobowych.</w:t>
      </w:r>
    </w:p>
    <w:p w:rsidR="00E06845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B232D4">
        <w:rPr>
          <w:rFonts w:ascii="Times New Roman" w:hAnsi="Times New Roman" w:cs="Times New Roman"/>
        </w:rPr>
        <w:t xml:space="preserve">a) </w:t>
      </w:r>
      <w:r w:rsidRPr="00110C41">
        <w:rPr>
          <w:rFonts w:ascii="Times New Roman" w:hAnsi="Times New Roman" w:cs="Times New Roman"/>
          <w:b/>
        </w:rPr>
        <w:t xml:space="preserve">Do dnia 24 maja 2018 r. </w:t>
      </w:r>
      <w:r w:rsidRPr="00110C41">
        <w:rPr>
          <w:rFonts w:ascii="Times New Roman" w:eastAsia="Times New Roman" w:hAnsi="Times New Roman" w:cs="Times New Roman"/>
          <w:b/>
          <w:lang w:eastAsia="pl-PL"/>
        </w:rPr>
        <w:t xml:space="preserve">wdrażanie przepisów </w:t>
      </w:r>
      <w:r w:rsidRPr="00110C41">
        <w:rPr>
          <w:rFonts w:ascii="Times New Roman" w:hAnsi="Times New Roman" w:cs="Times New Roman"/>
          <w:b/>
        </w:rPr>
        <w:t>r</w:t>
      </w:r>
      <w:r w:rsidRPr="00110C41">
        <w:rPr>
          <w:rFonts w:ascii="Times New Roman" w:eastAsia="Times New Roman" w:hAnsi="Times New Roman" w:cs="Times New Roman"/>
          <w:b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</w:t>
      </w:r>
      <w:r w:rsidRPr="00B232D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0C41">
        <w:rPr>
          <w:rFonts w:ascii="Times New Roman" w:eastAsia="Times New Roman" w:hAnsi="Times New Roman" w:cs="Times New Roman"/>
          <w:lang w:eastAsia="pl-PL"/>
        </w:rPr>
        <w:t>a w szczególności:</w:t>
      </w:r>
    </w:p>
    <w:p w:rsidR="00E06845" w:rsidRPr="00110C41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 xml:space="preserve">Opracowanie polityki bezpieczeństwa danych osobowych w oparciu o znowelizowane przepisy ustawy o ochronie danych osobowych oraz w/w rozporządzenia </w:t>
      </w:r>
    </w:p>
    <w:p w:rsidR="00E06845" w:rsidRPr="00110C41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>Opracowanie instrukcji zarządzania systemem informatycznym w oparciu o znowelizowane przepisy ustawy o ochronie danych osobowych oraz w/w rozporządzenia.</w:t>
      </w:r>
    </w:p>
    <w:p w:rsidR="00E06845" w:rsidRPr="00110C41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>Opracowanie oraz dostosowanie procesów przetwarzania danych osobowych.</w:t>
      </w:r>
    </w:p>
    <w:p w:rsidR="00E06845" w:rsidRPr="00110C41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>Aktualizacja wzorów dokumentów, formularzy, umów i innych dokumentów pod względem klauzul ochrony danych.</w:t>
      </w:r>
    </w:p>
    <w:p w:rsidR="00E06845" w:rsidRPr="00110C41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>Wykonanie aktualnego zestawienia zbiorów danych osobowych.</w:t>
      </w:r>
    </w:p>
    <w:p w:rsidR="00E06845" w:rsidRDefault="00E06845" w:rsidP="00E06845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110C41">
        <w:rPr>
          <w:rFonts w:ascii="Times New Roman" w:eastAsia="Times New Roman" w:hAnsi="Times New Roman" w:cs="Times New Roman"/>
          <w:lang w:eastAsia="pl-PL"/>
        </w:rPr>
        <w:t>Wykonanie i aktualizowanie wszelkiej dokumentacji wymaganej przez przepisy prawa z zakresu ochrony danych.</w:t>
      </w:r>
    </w:p>
    <w:p w:rsidR="00E06845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10C41">
        <w:rPr>
          <w:rFonts w:ascii="Times New Roman" w:hAnsi="Times New Roman" w:cs="Times New Roman"/>
          <w:b/>
          <w:sz w:val="24"/>
          <w:szCs w:val="24"/>
        </w:rPr>
        <w:t xml:space="preserve">Do dnia 31.12.2019 r. Pełnienie funkcji inspektora ochrony danych, a w tym realizacja postanowień rozporządzenia Parlamentu Europejskiego i Rady (UE) 2016/679 z dnia 27 </w:t>
      </w:r>
      <w:r w:rsidRPr="00110C41">
        <w:rPr>
          <w:rFonts w:ascii="Times New Roman" w:hAnsi="Times New Roman" w:cs="Times New Roman"/>
          <w:b/>
          <w:sz w:val="24"/>
          <w:szCs w:val="24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 (Dz. U. UE. L. z 2016 r. Nr 119, str. 1),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41">
        <w:rPr>
          <w:rFonts w:ascii="Times New Roman" w:hAnsi="Times New Roman" w:cs="Times New Roman"/>
          <w:sz w:val="24"/>
          <w:szCs w:val="24"/>
        </w:rPr>
        <w:t>a w szczególności: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 xml:space="preserve">Informowanie administratora, podmiotu przetwarzającego oraz pracowników, którzy przetwarzają dane osobowe, o obowiązkach spoczywających na nich na mocy niniejszego rozporządzenia oraz innych przepisów Unii lub państw członkowskich o ochronie danych i doradzanie im w tej sprawie, a w tym m.in. szkolenia okresowe i szkolenie przy nowych </w:t>
      </w:r>
      <w:proofErr w:type="spellStart"/>
      <w:r w:rsidRPr="008704BD">
        <w:rPr>
          <w:rFonts w:ascii="Times New Roman" w:hAnsi="Times New Roman" w:cs="Times New Roman"/>
          <w:sz w:val="24"/>
          <w:szCs w:val="24"/>
        </w:rPr>
        <w:t>zatrudnieniach</w:t>
      </w:r>
      <w:proofErr w:type="spellEnd"/>
      <w:r w:rsidRPr="008704BD">
        <w:rPr>
          <w:rFonts w:ascii="Times New Roman" w:hAnsi="Times New Roman" w:cs="Times New Roman"/>
          <w:sz w:val="24"/>
          <w:szCs w:val="24"/>
        </w:rPr>
        <w:t>,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Monitorowanie przestrzegania niniejszego rozporządzenia, innych przepisów Unii lub państw członkowskich o ochronie danych oraz polityk administratora lub podmiotu przetwarzającego w dziedzinie ochrony danych osobowych, w tym podział obowiązków, działania zwiększające świadomość, szkolenia personelu uczestniczącego w operacjach przetwarzania oraz powiązane z tym audyty,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Udzielanie na żądanie zaleceń co do oceny skutków dla ochrony danych oraz monitorowanie jej wykonania zgodnie z art. 35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Współpraca z organem nadzorczym,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Pełnienie funkcji punktu kontaktowego dla organu nadzorczego w kwestiach związanych z przetwarzaniem, w tym z uprzednimi konsultacjami, o których mowa w art. 36 w/w rozporządzenia, oraz w stosownych przypadkach prowadzenie konsultacji we wszelkich innych sprawach.</w:t>
      </w:r>
    </w:p>
    <w:p w:rsidR="00E06845" w:rsidRPr="008704BD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Wypełnianie swoich zadań z należytym uwzględnieniem ryzyka związanego z operacjami przetwarzania, mając na uwadze charakter, zakres, kontekst i cele przetwarzania,</w:t>
      </w:r>
    </w:p>
    <w:p w:rsidR="00E06845" w:rsidRDefault="00E06845" w:rsidP="00E06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4BD">
        <w:rPr>
          <w:rFonts w:ascii="Times New Roman" w:hAnsi="Times New Roman" w:cs="Times New Roman"/>
          <w:sz w:val="24"/>
          <w:szCs w:val="24"/>
        </w:rPr>
        <w:t>Sporządzanie odpowiedniej dokumentacji z zakresu ochrony danych osobowych.</w:t>
      </w:r>
    </w:p>
    <w:p w:rsidR="00E06845" w:rsidRDefault="00E06845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Gwarancja na przedmiot zamówienia wynosi …. lata od terminu wykonania zamówienia, o którym mowa w § 3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Pr="00E06845" w:rsidRDefault="0056019C" w:rsidP="00E06845">
      <w:pPr>
        <w:pStyle w:val="Akapitzlist"/>
        <w:numPr>
          <w:ilvl w:val="0"/>
          <w:numId w:val="1"/>
        </w:num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E06845">
        <w:rPr>
          <w:rFonts w:ascii="Times New Roman" w:hAnsi="Times New Roman" w:cs="Times New Roman"/>
          <w:sz w:val="24"/>
          <w:szCs w:val="24"/>
        </w:rPr>
        <w:t xml:space="preserve">Wykonawca zobowiązuje się wykonać zamówienie o którym mowa w § 2 w terminie </w:t>
      </w:r>
    </w:p>
    <w:p w:rsidR="00E06845" w:rsidRPr="00E06845" w:rsidRDefault="00E06845" w:rsidP="00E068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45">
        <w:rPr>
          <w:rFonts w:ascii="Times New Roman" w:hAnsi="Times New Roman" w:cs="Times New Roman"/>
          <w:b/>
          <w:sz w:val="24"/>
          <w:szCs w:val="24"/>
        </w:rPr>
        <w:t xml:space="preserve">Od dnia zawarcia umowy do 24.05.2018 r - </w:t>
      </w:r>
      <w:r w:rsidRPr="00E06845">
        <w:rPr>
          <w:rFonts w:ascii="Times New Roman" w:hAnsi="Times New Roman" w:cs="Times New Roman"/>
          <w:sz w:val="24"/>
          <w:szCs w:val="24"/>
        </w:rPr>
        <w:t>wdrożenie systemu ochrony danych osobowych.</w:t>
      </w:r>
    </w:p>
    <w:p w:rsidR="00E06845" w:rsidRPr="00E06845" w:rsidRDefault="00E06845" w:rsidP="00E068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845">
        <w:rPr>
          <w:rFonts w:ascii="Times New Roman" w:hAnsi="Times New Roman" w:cs="Times New Roman"/>
          <w:b/>
          <w:sz w:val="24"/>
          <w:szCs w:val="24"/>
        </w:rPr>
        <w:t>25.05.2018 r. – 31.12.2019 r.</w:t>
      </w:r>
      <w:r w:rsidRPr="00E06845">
        <w:rPr>
          <w:rFonts w:ascii="Times New Roman" w:hAnsi="Times New Roman" w:cs="Times New Roman"/>
          <w:sz w:val="24"/>
          <w:szCs w:val="24"/>
        </w:rPr>
        <w:t xml:space="preserve"> w zakresie pełnienia funkcji Inspektora ochrony danych osobowych.</w:t>
      </w:r>
    </w:p>
    <w:p w:rsidR="00E06845" w:rsidRPr="00E06845" w:rsidRDefault="00E06845" w:rsidP="00E06845">
      <w:pPr>
        <w:pStyle w:val="Akapitzlist"/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Przez wykonanie zamówienia rozumie się (np. dostarczenie, postawienie do dyspozycji, przekazanie przedmiotu zamówienia)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E06845" w:rsidRPr="00E06845" w:rsidRDefault="0056019C" w:rsidP="00E06845">
      <w:pPr>
        <w:pStyle w:val="Akapitzlist"/>
        <w:numPr>
          <w:ilvl w:val="0"/>
          <w:numId w:val="3"/>
        </w:numPr>
        <w:tabs>
          <w:tab w:val="left" w:pos="221"/>
        </w:tabs>
        <w:spacing w:after="0"/>
        <w:ind w:left="0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6845">
        <w:rPr>
          <w:rFonts w:ascii="Times New Roman" w:hAnsi="Times New Roman" w:cs="Times New Roman"/>
          <w:sz w:val="24"/>
          <w:szCs w:val="24"/>
        </w:rPr>
        <w:t>Cena za wykonanie zamówienia, o którym mowa w § 2 wynosi</w:t>
      </w:r>
      <w:r w:rsidR="00E06845" w:rsidRPr="00E06845">
        <w:rPr>
          <w:rFonts w:ascii="Times New Roman" w:hAnsi="Times New Roman" w:cs="Times New Roman"/>
          <w:sz w:val="24"/>
          <w:szCs w:val="24"/>
        </w:rPr>
        <w:t>:</w:t>
      </w:r>
    </w:p>
    <w:p w:rsidR="0056019C" w:rsidRPr="00E06845" w:rsidRDefault="0056019C" w:rsidP="00E06845">
      <w:pPr>
        <w:pStyle w:val="Akapitzlist"/>
        <w:numPr>
          <w:ilvl w:val="0"/>
          <w:numId w:val="4"/>
        </w:num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E06845">
        <w:rPr>
          <w:rFonts w:ascii="Times New Roman" w:hAnsi="Times New Roman" w:cs="Times New Roman"/>
          <w:sz w:val="24"/>
          <w:szCs w:val="24"/>
        </w:rPr>
        <w:t xml:space="preserve"> ................... zł netto + VAT</w:t>
      </w:r>
      <w:r w:rsidRPr="00E06845">
        <w:rPr>
          <w:rFonts w:ascii="Times New Roman" w:hAnsi="Times New Roman" w:cs="Times New Roman"/>
          <w:sz w:val="24"/>
          <w:szCs w:val="24"/>
        </w:rPr>
        <w:tab/>
        <w:t>% (tj. .................. zł) czyli łącznie brutto ................ zł (słownie: ....................................... zł).</w:t>
      </w:r>
    </w:p>
    <w:p w:rsidR="00E06845" w:rsidRPr="00E06845" w:rsidRDefault="00E06845" w:rsidP="00E06845">
      <w:pPr>
        <w:pStyle w:val="Akapitzlist"/>
        <w:numPr>
          <w:ilvl w:val="0"/>
          <w:numId w:val="4"/>
        </w:num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E06845">
        <w:rPr>
          <w:rFonts w:ascii="Times New Roman" w:hAnsi="Times New Roman" w:cs="Times New Roman"/>
          <w:sz w:val="24"/>
          <w:szCs w:val="24"/>
        </w:rPr>
        <w:t>................... zł netto + VAT</w:t>
      </w:r>
      <w:r w:rsidRPr="00E06845">
        <w:rPr>
          <w:rFonts w:ascii="Times New Roman" w:hAnsi="Times New Roman" w:cs="Times New Roman"/>
          <w:sz w:val="24"/>
          <w:szCs w:val="24"/>
        </w:rPr>
        <w:tab/>
        <w:t>% (tj. .................. zł) czyli łącznie brutto ................ zł (słownie: ....................................... zł).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Kwota określona w ust 1 jest ceną ryczałtową i obejmuje wykonanie całości przedmiotu zamówienia, o którym mowa w § 2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Wynagrodzenie, o którym mowa w ust.1 obejmuje wszelkie ryzyko i odpowiedzialność Wykonawcy za prawidłowe oszacowanie wszystkich kosztów związanych z wykonaniem przedmiotu zamówienia.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Wynagrodzenie płatne będzie przelewem, na wskazany przez Wykon</w:t>
      </w:r>
      <w:r w:rsidR="00E06845">
        <w:rPr>
          <w:rFonts w:ascii="Times New Roman" w:hAnsi="Times New Roman" w:cs="Times New Roman"/>
          <w:sz w:val="24"/>
          <w:szCs w:val="24"/>
        </w:rPr>
        <w:t>awcę rachunek bankowy, w ciągu 7</w:t>
      </w:r>
      <w:r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Datą zapłaty faktury będzie data obciążenia konta Zamawiającego.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wykonaniu umowy w wysokości 0,1% wynagrodzenia brutto określonego w § 4 za każdy dzień zwłoki,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zwłoki w usunięciu wad w wysokości 0,1% wynagrodzenia brutto określonego w § 4 za każdy dzień zwłoki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odstąpienia od umowy przez Zamawiającego z przyczyn obciążających Wykonawcę w wysokości 5% wynagrodzenia określonego w § 4.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Karę, o której mowa w ust. 1, Wykonawca zapłaci na wskazany przez Zamawiającego rachunek bankowy przelewem, w terminie 14 dni kalendarzowych od dnia doręczenia mu żądania Zamawiającego zapłaty takiej kary umownej.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upoważniony jest do domagania się odszkodowania na zasadach ogólnych, jeżeli poniesiona szkoda przekracza kary umowne.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Default="006F0389" w:rsidP="006F0389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6F0389">
        <w:rPr>
          <w:rFonts w:ascii="Times New Roman" w:hAnsi="Times New Roman" w:cs="Times New Roman"/>
          <w:sz w:val="24"/>
          <w:szCs w:val="24"/>
        </w:rPr>
        <w:t>1.</w:t>
      </w:r>
      <w:r w:rsidRPr="006F0389">
        <w:rPr>
          <w:rFonts w:ascii="Times New Roman" w:hAnsi="Times New Roman" w:cs="Times New Roman"/>
          <w:sz w:val="24"/>
          <w:szCs w:val="24"/>
        </w:rPr>
        <w:tab/>
        <w:t>Wykonawca, w ramach wy</w:t>
      </w:r>
      <w:r>
        <w:rPr>
          <w:rFonts w:ascii="Times New Roman" w:hAnsi="Times New Roman" w:cs="Times New Roman"/>
          <w:sz w:val="24"/>
          <w:szCs w:val="24"/>
        </w:rPr>
        <w:t>nagrodzenia, o którym mowa w § 4</w:t>
      </w:r>
      <w:r w:rsidRPr="006F0389">
        <w:rPr>
          <w:rFonts w:ascii="Times New Roman" w:hAnsi="Times New Roman" w:cs="Times New Roman"/>
          <w:sz w:val="24"/>
          <w:szCs w:val="24"/>
        </w:rPr>
        <w:t xml:space="preserve"> ust. 1, przenosi na Administratora Danych, z dniem ich udostępnienia, majątkowe prawa autorskie do każdego utworu w rozumieniu ustawy o prawie autorskim i prawach pokrewnych, wytworzonego i udostępnionego Administratorowi Danych, w dowolnej formie i treści, w związku z wykonaniem niniejszej Umowy. Przeniesienie majątkowych praw autorskich obejmuje następujące pola eksploatacji: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6F0389">
        <w:rPr>
          <w:rFonts w:ascii="Times New Roman" w:hAnsi="Times New Roman" w:cs="Times New Roman"/>
          <w:sz w:val="24"/>
          <w:szCs w:val="24"/>
        </w:rPr>
        <w:t>a)</w:t>
      </w:r>
      <w:r w:rsidRPr="006F0389">
        <w:rPr>
          <w:rFonts w:ascii="Times New Roman" w:hAnsi="Times New Roman" w:cs="Times New Roman"/>
          <w:sz w:val="24"/>
          <w:szCs w:val="24"/>
        </w:rPr>
        <w:tab/>
        <w:t>posiadanie, korzystanie, przenoszenie, prezentowanie, publikowanie, rozpowszechnianie utworu – w celach komercyjnych lub niekomercyjnych;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6F0389">
        <w:rPr>
          <w:rFonts w:ascii="Times New Roman" w:hAnsi="Times New Roman" w:cs="Times New Roman"/>
          <w:sz w:val="24"/>
          <w:szCs w:val="24"/>
        </w:rPr>
        <w:t>b)</w:t>
      </w:r>
      <w:r w:rsidRPr="006F0389">
        <w:rPr>
          <w:rFonts w:ascii="Times New Roman" w:hAnsi="Times New Roman" w:cs="Times New Roman"/>
          <w:sz w:val="24"/>
          <w:szCs w:val="24"/>
        </w:rPr>
        <w:tab/>
        <w:t>powielanie całości lub części utworu dowolną techniką, w tym w formie papierowej, elektronicznej, wizualnej lub fonograficznej – w celach komercyjnych lub niekomercyjnych,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6F0389">
        <w:rPr>
          <w:rFonts w:ascii="Times New Roman" w:hAnsi="Times New Roman" w:cs="Times New Roman"/>
          <w:sz w:val="24"/>
          <w:szCs w:val="24"/>
        </w:rPr>
        <w:t>c)</w:t>
      </w:r>
      <w:r w:rsidRPr="006F0389">
        <w:rPr>
          <w:rFonts w:ascii="Times New Roman" w:hAnsi="Times New Roman" w:cs="Times New Roman"/>
          <w:sz w:val="24"/>
          <w:szCs w:val="24"/>
        </w:rPr>
        <w:tab/>
        <w:t>przetwarzanie całości lub części utworu w celu sporządzenia własnych materiałów, prezentacji, programów szkoleniowych, opracowań, raportów, zestawień, informacji – w celach komercyjnych lub niekomercyjnych .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 w:rsidRPr="006F0389">
        <w:rPr>
          <w:rFonts w:ascii="Times New Roman" w:hAnsi="Times New Roman" w:cs="Times New Roman"/>
          <w:sz w:val="24"/>
          <w:szCs w:val="24"/>
        </w:rPr>
        <w:t>2.</w:t>
      </w:r>
      <w:r w:rsidRPr="006F0389">
        <w:rPr>
          <w:rFonts w:ascii="Times New Roman" w:hAnsi="Times New Roman" w:cs="Times New Roman"/>
          <w:sz w:val="24"/>
          <w:szCs w:val="24"/>
        </w:rPr>
        <w:tab/>
        <w:t>Wraz z przeniesieniem majątkowych praw autorskich, w ramach wynagrodzenia,</w:t>
      </w:r>
    </w:p>
    <w:p w:rsidR="006F0389" w:rsidRP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 mowa w § 4</w:t>
      </w:r>
      <w:r w:rsidRPr="006F0389">
        <w:rPr>
          <w:rFonts w:ascii="Times New Roman" w:hAnsi="Times New Roman" w:cs="Times New Roman"/>
          <w:sz w:val="24"/>
          <w:szCs w:val="24"/>
        </w:rPr>
        <w:t xml:space="preserve"> ust. 1, Wykonawca zezwala Administratorowi Danych na wykonywanie autorskich praw zależnych do tych utworów oraz przenosi na Administratora Danych prawo własności nośników utworów.</w:t>
      </w:r>
    </w:p>
    <w:p w:rsidR="006F0389" w:rsidRDefault="006F0389" w:rsidP="006F0389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6F0389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unormowanych umową zastosowanie mają przepisy Kodeksu Cywilnego.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19C" w:rsidRDefault="006F0389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sz w:val="24"/>
          <w:szCs w:val="24"/>
        </w:rPr>
      </w:pPr>
    </w:p>
    <w:p w:rsidR="0056019C" w:rsidRDefault="006F0389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6F0389" w:rsidP="0056019C">
      <w:pPr>
        <w:tabs>
          <w:tab w:val="left" w:pos="221"/>
        </w:tabs>
        <w:spacing w:after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jednobrzmiących egzemplarzach 1 egzemplarz dla Wykonawcy dwa dla Zamawiającego.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>
      <w:pPr>
        <w:tabs>
          <w:tab w:val="left" w:pos="221"/>
        </w:tabs>
        <w:spacing w:after="0"/>
        <w:ind w:right="420"/>
        <w:jc w:val="both"/>
        <w:rPr>
          <w:rFonts w:ascii="Times New Roman" w:hAnsi="Times New Roman" w:cs="Times New Roman"/>
          <w:sz w:val="24"/>
          <w:szCs w:val="24"/>
        </w:rPr>
      </w:pPr>
    </w:p>
    <w:p w:rsidR="0056019C" w:rsidRDefault="0056019C" w:rsidP="0056019C"/>
    <w:p w:rsidR="006C3F58" w:rsidRDefault="006C3F58"/>
    <w:sectPr w:rsidR="006C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E0311"/>
    <w:multiLevelType w:val="hybridMultilevel"/>
    <w:tmpl w:val="A3C2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85F9C"/>
    <w:multiLevelType w:val="hybridMultilevel"/>
    <w:tmpl w:val="56AE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D470C"/>
    <w:multiLevelType w:val="hybridMultilevel"/>
    <w:tmpl w:val="7FEE3A20"/>
    <w:lvl w:ilvl="0" w:tplc="2C1EF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C71CB"/>
    <w:multiLevelType w:val="hybridMultilevel"/>
    <w:tmpl w:val="CEF2D6FA"/>
    <w:lvl w:ilvl="0" w:tplc="7E2CB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63"/>
    <w:rsid w:val="00520663"/>
    <w:rsid w:val="0056019C"/>
    <w:rsid w:val="006C3F58"/>
    <w:rsid w:val="006F0389"/>
    <w:rsid w:val="00E0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F1D2E-E045-4A6B-8FA3-CF823B49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19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68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1153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2018-04-12T09:36:00Z</dcterms:created>
  <dcterms:modified xsi:type="dcterms:W3CDTF">2018-04-12T12:00:00Z</dcterms:modified>
</cp:coreProperties>
</file>