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15C69" w14:textId="77777777" w:rsidR="00E738B1" w:rsidRDefault="00E738B1">
      <w:pPr>
        <w:pStyle w:val="Tekstpodstawowy"/>
        <w:spacing w:before="4"/>
        <w:rPr>
          <w:sz w:val="16"/>
        </w:rPr>
      </w:pPr>
    </w:p>
    <w:p w14:paraId="3F787CC3" w14:textId="074073DE" w:rsidR="00455CE7" w:rsidRDefault="00455CE7">
      <w:pPr>
        <w:pStyle w:val="Tekstpodstawowy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Załącznik nr 2</w:t>
      </w:r>
    </w:p>
    <w:p w14:paraId="2D57781E" w14:textId="77777777" w:rsidR="00E738B1" w:rsidRDefault="00E738B1">
      <w:pPr>
        <w:pStyle w:val="Tekstpodstawowy"/>
        <w:rPr>
          <w:b/>
          <w:sz w:val="22"/>
        </w:rPr>
      </w:pPr>
    </w:p>
    <w:p w14:paraId="0FA7DF48" w14:textId="77777777" w:rsidR="00E738B1" w:rsidRPr="00D94D65" w:rsidRDefault="00E01392" w:rsidP="00D94D65">
      <w:pPr>
        <w:spacing w:line="322" w:lineRule="exact"/>
        <w:ind w:left="3653" w:right="3678"/>
        <w:jc w:val="both"/>
        <w:rPr>
          <w:b/>
          <w:sz w:val="24"/>
          <w:szCs w:val="24"/>
        </w:rPr>
      </w:pPr>
      <w:bookmarkStart w:id="0" w:name="PROJEKT_UMOWY"/>
      <w:bookmarkEnd w:id="0"/>
      <w:r w:rsidRPr="00D94D65">
        <w:rPr>
          <w:b/>
          <w:sz w:val="24"/>
          <w:szCs w:val="24"/>
        </w:rPr>
        <w:t>PROJEKT UMOWY</w:t>
      </w:r>
    </w:p>
    <w:p w14:paraId="362D9277" w14:textId="77777777" w:rsidR="00F70A81" w:rsidRPr="00D94D65" w:rsidRDefault="00F70A81" w:rsidP="00D94D65">
      <w:pPr>
        <w:jc w:val="both"/>
        <w:rPr>
          <w:b/>
          <w:sz w:val="24"/>
          <w:szCs w:val="24"/>
        </w:rPr>
      </w:pPr>
      <w:r w:rsidRPr="00D94D65">
        <w:rPr>
          <w:b/>
          <w:bCs/>
          <w:sz w:val="24"/>
          <w:szCs w:val="24"/>
        </w:rPr>
        <w:t xml:space="preserve">dla zadania pn. </w:t>
      </w:r>
      <w:r w:rsidRPr="00D94D65">
        <w:rPr>
          <w:b/>
          <w:sz w:val="24"/>
          <w:szCs w:val="24"/>
        </w:rPr>
        <w:t>Wykonanie termowizji i badanie szczelności budynków oraz wykonanie audytu ex-post w ramach zadania pn. Modernizacja energetyczna budynków wielorodzinnych na terenie Gminy Jaśliska</w:t>
      </w:r>
    </w:p>
    <w:p w14:paraId="0D58B9BF" w14:textId="77777777" w:rsidR="00F70A81" w:rsidRPr="00D94D65" w:rsidRDefault="00F70A81" w:rsidP="00D94D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94D65">
        <w:rPr>
          <w:rFonts w:ascii="Times New Roman" w:hAnsi="Times New Roman" w:cs="Times New Roman"/>
          <w:color w:val="auto"/>
        </w:rPr>
        <w:t xml:space="preserve">zawarta w Jaśliskach w dniu ………………….. r. pomiędzy: </w:t>
      </w:r>
    </w:p>
    <w:p w14:paraId="1FDA980D" w14:textId="77777777" w:rsidR="00F70A81" w:rsidRPr="00D94D65" w:rsidRDefault="00F70A81" w:rsidP="00D94D65">
      <w:pPr>
        <w:spacing w:line="276" w:lineRule="auto"/>
        <w:jc w:val="both"/>
        <w:rPr>
          <w:sz w:val="24"/>
          <w:szCs w:val="24"/>
        </w:rPr>
      </w:pPr>
      <w:r w:rsidRPr="00D94D65">
        <w:rPr>
          <w:b/>
          <w:sz w:val="24"/>
          <w:szCs w:val="24"/>
        </w:rPr>
        <w:t>Gminą Jaśliska</w:t>
      </w:r>
      <w:r w:rsidRPr="00D94D65">
        <w:rPr>
          <w:sz w:val="24"/>
          <w:szCs w:val="24"/>
        </w:rPr>
        <w:t>, 38-485 Jaśliska, Jaśliska 171</w:t>
      </w:r>
    </w:p>
    <w:p w14:paraId="2007DF06" w14:textId="77777777" w:rsidR="00F70A81" w:rsidRPr="00D94D65" w:rsidRDefault="00F70A81" w:rsidP="00D94D6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94D65">
        <w:rPr>
          <w:rFonts w:ascii="Times New Roman" w:hAnsi="Times New Roman" w:cs="Times New Roman"/>
          <w:bCs/>
          <w:color w:val="auto"/>
        </w:rPr>
        <w:t xml:space="preserve">zwaną dalej </w:t>
      </w:r>
      <w:r w:rsidRPr="00D94D65">
        <w:rPr>
          <w:rFonts w:ascii="Times New Roman" w:hAnsi="Times New Roman" w:cs="Times New Roman"/>
          <w:b/>
          <w:bCs/>
          <w:color w:val="auto"/>
        </w:rPr>
        <w:t>Zamawiającym</w:t>
      </w:r>
      <w:r w:rsidRPr="00D94D65">
        <w:rPr>
          <w:rFonts w:ascii="Times New Roman" w:hAnsi="Times New Roman" w:cs="Times New Roman"/>
          <w:bCs/>
          <w:color w:val="auto"/>
        </w:rPr>
        <w:t>,</w:t>
      </w:r>
    </w:p>
    <w:p w14:paraId="6903BAC6" w14:textId="77777777" w:rsidR="00F70A81" w:rsidRPr="00D94D65" w:rsidRDefault="00F70A81" w:rsidP="00D94D65">
      <w:pPr>
        <w:spacing w:line="276" w:lineRule="auto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reprezentowaną przez:</w:t>
      </w:r>
    </w:p>
    <w:p w14:paraId="4F2136B7" w14:textId="77777777" w:rsidR="00F70A81" w:rsidRPr="00D94D65" w:rsidRDefault="00F70A81" w:rsidP="00D94D6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D94D65">
        <w:rPr>
          <w:rFonts w:ascii="Times New Roman" w:hAnsi="Times New Roman" w:cs="Times New Roman"/>
          <w:bCs/>
          <w:color w:val="auto"/>
        </w:rPr>
        <w:t>Pana Adama Dańczak – Wójta Gminy Jaśliska</w:t>
      </w:r>
    </w:p>
    <w:p w14:paraId="483CDCD4" w14:textId="77777777" w:rsidR="00F70A81" w:rsidRPr="00D94D65" w:rsidRDefault="00F70A81" w:rsidP="00D94D6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D94D65">
        <w:rPr>
          <w:rFonts w:ascii="Times New Roman" w:hAnsi="Times New Roman" w:cs="Times New Roman"/>
          <w:bCs/>
          <w:color w:val="auto"/>
        </w:rPr>
        <w:t>przy kontrasygnacie Skarbnika Gminy Jaśliska – Pani Agnieszki Kurdyła,</w:t>
      </w:r>
    </w:p>
    <w:p w14:paraId="61F07C64" w14:textId="77777777" w:rsidR="00F70A81" w:rsidRPr="00D94D65" w:rsidRDefault="00F70A81" w:rsidP="00D94D6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94D65">
        <w:rPr>
          <w:rFonts w:ascii="Times New Roman" w:hAnsi="Times New Roman" w:cs="Times New Roman"/>
          <w:bCs/>
          <w:color w:val="auto"/>
        </w:rPr>
        <w:t xml:space="preserve">a ……………………., </w:t>
      </w:r>
      <w:r w:rsidRPr="00D94D65">
        <w:rPr>
          <w:rFonts w:ascii="Times New Roman" w:hAnsi="Times New Roman" w:cs="Times New Roman"/>
        </w:rPr>
        <w:t xml:space="preserve">z siedzibą: ……………………….., </w:t>
      </w:r>
    </w:p>
    <w:p w14:paraId="61E0FE30" w14:textId="77777777" w:rsidR="00F70A81" w:rsidRPr="00D94D65" w:rsidRDefault="00F70A81" w:rsidP="00D94D6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94D65">
        <w:rPr>
          <w:rFonts w:ascii="Times New Roman" w:hAnsi="Times New Roman" w:cs="Times New Roman"/>
        </w:rPr>
        <w:t>NIP …………………………., REGON ………………………….</w:t>
      </w:r>
    </w:p>
    <w:p w14:paraId="0F846CEE" w14:textId="77777777" w:rsidR="00F70A81" w:rsidRPr="00D94D65" w:rsidRDefault="00F70A81" w:rsidP="00D94D65">
      <w:pPr>
        <w:spacing w:line="276" w:lineRule="auto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reprezentowaną przez:</w:t>
      </w:r>
    </w:p>
    <w:p w14:paraId="665392BE" w14:textId="77777777" w:rsidR="00F70A81" w:rsidRPr="00D94D65" w:rsidRDefault="00F70A81" w:rsidP="00D94D6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D94D65">
        <w:rPr>
          <w:rFonts w:ascii="Times New Roman" w:hAnsi="Times New Roman" w:cs="Times New Roman"/>
          <w:bCs/>
          <w:color w:val="auto"/>
        </w:rPr>
        <w:t>Pana/Panią ……………………………………………….</w:t>
      </w:r>
    </w:p>
    <w:p w14:paraId="2F316A47" w14:textId="77777777" w:rsidR="00F70A81" w:rsidRPr="00D94D65" w:rsidRDefault="00F70A81" w:rsidP="00D94D65">
      <w:pPr>
        <w:pStyle w:val="Default"/>
        <w:spacing w:after="240" w:line="276" w:lineRule="auto"/>
        <w:jc w:val="both"/>
        <w:rPr>
          <w:rFonts w:ascii="Times New Roman" w:hAnsi="Times New Roman" w:cs="Times New Roman"/>
          <w:bCs/>
          <w:color w:val="auto"/>
        </w:rPr>
      </w:pPr>
      <w:r w:rsidRPr="00D94D65">
        <w:rPr>
          <w:rFonts w:ascii="Times New Roman" w:hAnsi="Times New Roman" w:cs="Times New Roman"/>
          <w:bCs/>
          <w:color w:val="auto"/>
        </w:rPr>
        <w:t xml:space="preserve">zwanym dalej </w:t>
      </w:r>
      <w:r w:rsidRPr="00D94D65">
        <w:rPr>
          <w:rFonts w:ascii="Times New Roman" w:hAnsi="Times New Roman" w:cs="Times New Roman"/>
          <w:b/>
          <w:bCs/>
          <w:color w:val="auto"/>
        </w:rPr>
        <w:t>Wykonawcą</w:t>
      </w:r>
      <w:r w:rsidRPr="00D94D65">
        <w:rPr>
          <w:rFonts w:ascii="Times New Roman" w:hAnsi="Times New Roman" w:cs="Times New Roman"/>
          <w:bCs/>
          <w:color w:val="auto"/>
        </w:rPr>
        <w:t>.</w:t>
      </w:r>
    </w:p>
    <w:p w14:paraId="15C6E4D0" w14:textId="77777777" w:rsidR="00F70A81" w:rsidRPr="00D94D65" w:rsidRDefault="00F70A81" w:rsidP="00D94D65">
      <w:pPr>
        <w:pStyle w:val="Default"/>
        <w:spacing w:after="240"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94D65">
        <w:rPr>
          <w:rFonts w:ascii="Times New Roman" w:hAnsi="Times New Roman" w:cs="Times New Roman"/>
          <w:bCs/>
          <w:iCs/>
        </w:rPr>
        <w:t>Umowa niniejsza zostaje zawarta na podstawie:</w:t>
      </w:r>
    </w:p>
    <w:p w14:paraId="0A44A9D3" w14:textId="77777777" w:rsidR="00F70A81" w:rsidRPr="00D94D65" w:rsidRDefault="00F70A81" w:rsidP="00D94D65">
      <w:pPr>
        <w:pStyle w:val="Default"/>
        <w:numPr>
          <w:ilvl w:val="0"/>
          <w:numId w:val="8"/>
        </w:numPr>
        <w:spacing w:after="240" w:line="276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D94D65">
        <w:rPr>
          <w:rFonts w:ascii="Times New Roman" w:hAnsi="Times New Roman" w:cs="Times New Roman"/>
          <w:bCs/>
          <w:iCs/>
        </w:rPr>
        <w:t xml:space="preserve"> Wytycznych Instytucji Zarządzającej Regionalnym Programem Operacyjnym Województwa Podkarpackiego  na lata 2014-2020 w sprawie udzielenia zamówień współfinansowanych ze środków EFRR, w stosunku do których nie stosuje się ustawy prawo zamówień publicznych.</w:t>
      </w:r>
    </w:p>
    <w:p w14:paraId="0733C837" w14:textId="77777777" w:rsidR="00F70A81" w:rsidRPr="00D94D65" w:rsidRDefault="00F70A81" w:rsidP="00D94D65">
      <w:pPr>
        <w:pStyle w:val="Default"/>
        <w:numPr>
          <w:ilvl w:val="0"/>
          <w:numId w:val="8"/>
        </w:numPr>
        <w:spacing w:after="240" w:line="276" w:lineRule="auto"/>
        <w:ind w:left="284" w:hanging="284"/>
        <w:jc w:val="both"/>
        <w:rPr>
          <w:rFonts w:ascii="Times New Roman" w:hAnsi="Times New Roman" w:cs="Times New Roman"/>
          <w:bCs/>
          <w:iCs/>
        </w:rPr>
      </w:pPr>
      <w:r w:rsidRPr="00D94D65">
        <w:rPr>
          <w:rFonts w:ascii="Times New Roman" w:hAnsi="Times New Roman" w:cs="Times New Roman"/>
          <w:bCs/>
          <w:iCs/>
        </w:rPr>
        <w:t>Wytycznych Instytucji Zarządzającej Regionalnym Programem Operacyjnym Województwa Podkarpackiego  na lata 2014-2020.</w:t>
      </w:r>
    </w:p>
    <w:p w14:paraId="6894A12C" w14:textId="77777777" w:rsidR="00E738B1" w:rsidRPr="00D94D65" w:rsidRDefault="00E01392" w:rsidP="00D94D65">
      <w:pPr>
        <w:pStyle w:val="Tekstpodstawowy"/>
        <w:spacing w:before="2"/>
        <w:ind w:left="155" w:right="121"/>
        <w:jc w:val="both"/>
      </w:pPr>
      <w:r w:rsidRPr="00D94D65">
        <w:t xml:space="preserve">W wyniku wyboru przez Zamawiającego najkorzystniejszej oferty na wykonanie badań termowizyj- nych ciągłości warstw izolacji termicznej budynków, badań powietrznej szczelności budynków oraz wykonanie audytów powykonawczych dla czterech budynków na terenie Gminy </w:t>
      </w:r>
      <w:r w:rsidR="00F70A81" w:rsidRPr="00D94D65">
        <w:t xml:space="preserve">Jaśliska </w:t>
      </w:r>
      <w:r w:rsidRPr="00D94D65">
        <w:t xml:space="preserve">w ramach realizowanego przez Gminę </w:t>
      </w:r>
      <w:r w:rsidR="00F70A81" w:rsidRPr="00D94D65">
        <w:t xml:space="preserve">Jaśliska </w:t>
      </w:r>
      <w:r w:rsidRPr="00D94D65">
        <w:t>projektu</w:t>
      </w:r>
      <w:r w:rsidR="00F70A81" w:rsidRPr="00D94D65">
        <w:t xml:space="preserve"> pn.</w:t>
      </w:r>
      <w:r w:rsidR="00F70A81" w:rsidRPr="00D94D65">
        <w:rPr>
          <w:b/>
        </w:rPr>
        <w:t xml:space="preserve"> Modernizacja energetyczna budynków wielorodzinnych na terenie Gminy Jaśliska</w:t>
      </w:r>
      <w:r w:rsidR="00F70A81" w:rsidRPr="00D94D65">
        <w:t xml:space="preserve"> dofinansowanego </w:t>
      </w:r>
      <w:r w:rsidR="00F70A81" w:rsidRPr="00D94D65">
        <w:rPr>
          <w:bCs/>
        </w:rPr>
        <w:t>ze środków Unii Europejskiej: EUROPEJSKI FUNDUSZ ROZWOJU REGIONALNEGO W RAMACH OSI PRIORYTETOWEJ NR III "CZYSTA ENERGIA" REGIONALNY PROGRAM OPERACYJNY WOJEWÓDZTWA PODKARPACKIEGO NA LATA 2014-2020</w:t>
      </w:r>
      <w:r w:rsidR="00F70A81" w:rsidRPr="00D94D65">
        <w:t>,</w:t>
      </w:r>
      <w:r w:rsidRPr="00D94D65">
        <w:t>,</w:t>
      </w:r>
    </w:p>
    <w:p w14:paraId="28F801DB" w14:textId="77777777" w:rsidR="00E738B1" w:rsidRPr="00D94D65" w:rsidRDefault="00E01392" w:rsidP="00D94D65">
      <w:pPr>
        <w:pStyle w:val="Tekstpodstawowy"/>
        <w:spacing w:before="1"/>
        <w:ind w:left="155"/>
        <w:jc w:val="both"/>
      </w:pPr>
      <w:r w:rsidRPr="00D94D65">
        <w:t>zawarto umowę o następującej treści:</w:t>
      </w:r>
    </w:p>
    <w:p w14:paraId="4D6C057A" w14:textId="77777777" w:rsidR="00E738B1" w:rsidRPr="00D94D65" w:rsidRDefault="00E738B1" w:rsidP="00D94D65">
      <w:pPr>
        <w:pStyle w:val="Tekstpodstawowy"/>
        <w:spacing w:before="5"/>
        <w:jc w:val="both"/>
      </w:pPr>
    </w:p>
    <w:p w14:paraId="441AE7C5" w14:textId="77777777" w:rsidR="00E738B1" w:rsidRPr="00D94D65" w:rsidRDefault="00E01392" w:rsidP="00D94D65">
      <w:pPr>
        <w:pStyle w:val="Nagwek1"/>
        <w:ind w:left="5076"/>
        <w:jc w:val="both"/>
      </w:pPr>
      <w:r w:rsidRPr="00D94D65">
        <w:t>§ 1.</w:t>
      </w:r>
    </w:p>
    <w:p w14:paraId="573A5139" w14:textId="77777777" w:rsidR="00E738B1" w:rsidRPr="00D94D65" w:rsidRDefault="00E01392" w:rsidP="00D94D65">
      <w:pPr>
        <w:pStyle w:val="Akapitzlist"/>
        <w:numPr>
          <w:ilvl w:val="0"/>
          <w:numId w:val="7"/>
        </w:numPr>
        <w:tabs>
          <w:tab w:val="left" w:pos="440"/>
        </w:tabs>
        <w:spacing w:before="126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Zakres zadania obejmuje wykonanie</w:t>
      </w:r>
      <w:r w:rsidRPr="00D94D65">
        <w:rPr>
          <w:spacing w:val="-2"/>
          <w:sz w:val="24"/>
          <w:szCs w:val="24"/>
        </w:rPr>
        <w:t xml:space="preserve"> </w:t>
      </w:r>
      <w:r w:rsidRPr="00D94D65">
        <w:rPr>
          <w:sz w:val="24"/>
          <w:szCs w:val="24"/>
        </w:rPr>
        <w:t>usług:</w:t>
      </w:r>
    </w:p>
    <w:p w14:paraId="734ADDAE" w14:textId="77777777" w:rsidR="00E738B1" w:rsidRPr="00D94D65" w:rsidRDefault="00E01392" w:rsidP="00D94D65">
      <w:pPr>
        <w:pStyle w:val="Akapitzlist"/>
        <w:numPr>
          <w:ilvl w:val="1"/>
          <w:numId w:val="7"/>
        </w:numPr>
        <w:tabs>
          <w:tab w:val="left" w:pos="650"/>
        </w:tabs>
        <w:ind w:right="125" w:firstLine="0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Badań termowizyjnych ciągłości warstw izolacji termicznej budynków, zgodnie z normą europejską PN-EN 13187 „</w:t>
      </w:r>
      <w:r w:rsidRPr="00D94D65">
        <w:rPr>
          <w:i/>
          <w:sz w:val="24"/>
          <w:szCs w:val="24"/>
        </w:rPr>
        <w:t>Właściwości cieplne budynków - Jakościowa detekcja wad cieplnych w obudowie budynku - metoda podczerwieni</w:t>
      </w:r>
      <w:r w:rsidRPr="00D94D65">
        <w:rPr>
          <w:sz w:val="24"/>
          <w:szCs w:val="24"/>
        </w:rPr>
        <w:t>”,</w:t>
      </w:r>
    </w:p>
    <w:p w14:paraId="1A276495" w14:textId="77777777" w:rsidR="00E738B1" w:rsidRPr="00D94D65" w:rsidRDefault="00E01392" w:rsidP="00D94D65">
      <w:pPr>
        <w:pStyle w:val="Akapitzlist"/>
        <w:numPr>
          <w:ilvl w:val="1"/>
          <w:numId w:val="7"/>
        </w:numPr>
        <w:tabs>
          <w:tab w:val="left" w:pos="640"/>
        </w:tabs>
        <w:spacing w:before="120"/>
        <w:ind w:left="639" w:hanging="199"/>
        <w:jc w:val="both"/>
        <w:rPr>
          <w:i/>
          <w:sz w:val="24"/>
          <w:szCs w:val="24"/>
        </w:rPr>
      </w:pPr>
      <w:r w:rsidRPr="00D94D65">
        <w:rPr>
          <w:sz w:val="24"/>
          <w:szCs w:val="24"/>
        </w:rPr>
        <w:t>Badań powietrznej szczelności budynków, zgodnie z normą PN-EN: 13829</w:t>
      </w:r>
      <w:r w:rsidRPr="00D94D65">
        <w:rPr>
          <w:spacing w:val="29"/>
          <w:sz w:val="24"/>
          <w:szCs w:val="24"/>
        </w:rPr>
        <w:t xml:space="preserve"> </w:t>
      </w:r>
      <w:r w:rsidRPr="00D94D65">
        <w:rPr>
          <w:sz w:val="24"/>
          <w:szCs w:val="24"/>
        </w:rPr>
        <w:t>„</w:t>
      </w:r>
      <w:r w:rsidRPr="00D94D65">
        <w:rPr>
          <w:i/>
          <w:sz w:val="24"/>
          <w:szCs w:val="24"/>
        </w:rPr>
        <w:t>Właściwości</w:t>
      </w:r>
    </w:p>
    <w:p w14:paraId="744A7215" w14:textId="77777777" w:rsidR="00E738B1" w:rsidRPr="00D94D65" w:rsidRDefault="00E738B1" w:rsidP="00D94D65">
      <w:pPr>
        <w:jc w:val="both"/>
        <w:rPr>
          <w:sz w:val="24"/>
          <w:szCs w:val="24"/>
        </w:rPr>
        <w:sectPr w:rsidR="00E738B1" w:rsidRPr="00D94D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00" w:right="1000" w:bottom="1080" w:left="980" w:header="709" w:footer="890" w:gutter="0"/>
          <w:pgNumType w:start="1"/>
          <w:cols w:space="708"/>
        </w:sectPr>
      </w:pPr>
    </w:p>
    <w:p w14:paraId="6707742E" w14:textId="77777777" w:rsidR="00E738B1" w:rsidRPr="00D94D65" w:rsidRDefault="00E01392" w:rsidP="00D94D65">
      <w:pPr>
        <w:spacing w:before="2"/>
        <w:ind w:left="440" w:right="149"/>
        <w:jc w:val="both"/>
        <w:rPr>
          <w:sz w:val="24"/>
          <w:szCs w:val="24"/>
        </w:rPr>
      </w:pPr>
      <w:r w:rsidRPr="00D94D65">
        <w:rPr>
          <w:i/>
          <w:sz w:val="24"/>
          <w:szCs w:val="24"/>
        </w:rPr>
        <w:lastRenderedPageBreak/>
        <w:t>cieplne budynków. Określanie przepuszczalności powietrznej budynków. Metoda pomiaru ciśnieniowego z użyciem wentylatora</w:t>
      </w:r>
      <w:r w:rsidRPr="00D94D65">
        <w:rPr>
          <w:sz w:val="24"/>
          <w:szCs w:val="24"/>
        </w:rPr>
        <w:t>”,</w:t>
      </w:r>
    </w:p>
    <w:p w14:paraId="2400FFED" w14:textId="77777777" w:rsidR="00F70A81" w:rsidRPr="00D94D65" w:rsidRDefault="00F70A81" w:rsidP="00D94D65">
      <w:pPr>
        <w:jc w:val="both"/>
        <w:rPr>
          <w:b/>
          <w:sz w:val="24"/>
          <w:szCs w:val="24"/>
        </w:rPr>
      </w:pPr>
      <w:r w:rsidRPr="00D94D65">
        <w:rPr>
          <w:sz w:val="24"/>
          <w:szCs w:val="24"/>
        </w:rPr>
        <w:t xml:space="preserve">Badania mają służyć ocenie jakości wykonania robót budowlanych oraz weryfikacji czy zostały uzyskane cele projektu pn. </w:t>
      </w:r>
      <w:r w:rsidRPr="00D94D65">
        <w:rPr>
          <w:b/>
          <w:sz w:val="24"/>
          <w:szCs w:val="24"/>
        </w:rPr>
        <w:t>Modernizacja energetyczna budynków wielorodzinnych na terenie Gminy Jaśliska</w:t>
      </w:r>
      <w:r w:rsidRPr="00D94D65">
        <w:rPr>
          <w:b/>
          <w:bCs/>
          <w:i/>
          <w:sz w:val="24"/>
          <w:szCs w:val="24"/>
        </w:rPr>
        <w:t xml:space="preserve"> d</w:t>
      </w:r>
      <w:r w:rsidRPr="00D94D65">
        <w:rPr>
          <w:bCs/>
          <w:i/>
          <w:sz w:val="24"/>
          <w:szCs w:val="24"/>
        </w:rPr>
        <w:t>ofinansowanie ze środków Unii Europejskiej: Europejski Fundusz Rozwoju Regionalnego W Ramach Osi Priorytetowej Nr III "Czysta Energia" Regionalny Program Operacyjny Województwa Podkarpackiego na lata 2014-2020</w:t>
      </w:r>
      <w:r w:rsidRPr="00D94D65">
        <w:rPr>
          <w:i/>
          <w:sz w:val="24"/>
          <w:szCs w:val="24"/>
        </w:rPr>
        <w:t>.</w:t>
      </w:r>
    </w:p>
    <w:p w14:paraId="5566DA33" w14:textId="77777777" w:rsidR="00F70A81" w:rsidRPr="00D94D65" w:rsidRDefault="00F70A81" w:rsidP="00D94D65">
      <w:pPr>
        <w:jc w:val="both"/>
        <w:rPr>
          <w:bCs/>
          <w:sz w:val="24"/>
          <w:szCs w:val="24"/>
        </w:rPr>
      </w:pPr>
      <w:r w:rsidRPr="00D94D65">
        <w:rPr>
          <w:b/>
          <w:sz w:val="24"/>
          <w:szCs w:val="24"/>
        </w:rPr>
        <w:tab/>
      </w:r>
      <w:r w:rsidRPr="00D94D65">
        <w:rPr>
          <w:b/>
          <w:sz w:val="24"/>
          <w:szCs w:val="24"/>
        </w:rPr>
        <w:tab/>
        <w:t xml:space="preserve">- Opracowanie audytów energetycznych powykonawczych dla budynków </w:t>
      </w:r>
      <w:r w:rsidRPr="00D94D65">
        <w:rPr>
          <w:b/>
          <w:sz w:val="24"/>
          <w:szCs w:val="24"/>
        </w:rPr>
        <w:tab/>
      </w:r>
      <w:r w:rsidRPr="00D94D65">
        <w:rPr>
          <w:b/>
          <w:sz w:val="24"/>
          <w:szCs w:val="24"/>
        </w:rPr>
        <w:tab/>
        <w:t xml:space="preserve">  objętych termomodernizacją, </w:t>
      </w:r>
      <w:r w:rsidRPr="00D94D65">
        <w:rPr>
          <w:bCs/>
          <w:i/>
          <w:sz w:val="24"/>
          <w:szCs w:val="24"/>
        </w:rPr>
        <w:t xml:space="preserve">audyty </w:t>
      </w:r>
      <w:r w:rsidRPr="00D94D65">
        <w:rPr>
          <w:bCs/>
          <w:sz w:val="24"/>
          <w:szCs w:val="24"/>
        </w:rPr>
        <w:t>sporządzone przez audytora energetycznego, w których dokonana zostanie analiza efektów zrealizowanego przedsięwzięcia w zakresie modernizacji energetycznej. Analiza powinna uwzględniać porównanie parametrów zużycia energii budynku przed realizacją projektu z parametrami obiektu po faktycznie wykonanej modernizacji, w tym badań wymienionych w lit. a-b. Analiza powinna być wykonana zgodnie z metodologią wykorzystywaną do opracowania audytów energetycznych w Rozporządzeniu Ministra Gospodarki z 10 sierpnia 2012 r. w sprawie szczegółowego zakresu i sposobu sporządzania audytu efektywności energetycznej, wzoru karty audytu efektywności energetycznej oraz metod obliczania oszczędności energii (Dz. U. z 2012 nr 962 z późn. zm.). Audyty energetyczne należy wykonać w zakresie, standardzie, formie i dokładności zgodnej z aktualnymi na dzień wykonania przedmiotu zamówienia wymogami.</w:t>
      </w:r>
    </w:p>
    <w:p w14:paraId="65CDABB8" w14:textId="77777777" w:rsidR="00F70A81" w:rsidRPr="00D94D65" w:rsidRDefault="00F70A81" w:rsidP="00D94D65">
      <w:pPr>
        <w:jc w:val="both"/>
        <w:rPr>
          <w:bCs/>
          <w:sz w:val="24"/>
          <w:szCs w:val="24"/>
        </w:rPr>
      </w:pPr>
    </w:p>
    <w:p w14:paraId="1E419FD7" w14:textId="77777777" w:rsidR="00F70A81" w:rsidRPr="00D94D65" w:rsidRDefault="00F70A81" w:rsidP="00D94D65">
      <w:pPr>
        <w:jc w:val="both"/>
        <w:rPr>
          <w:bCs/>
          <w:sz w:val="24"/>
          <w:szCs w:val="24"/>
        </w:rPr>
      </w:pPr>
      <w:r w:rsidRPr="00D94D65">
        <w:rPr>
          <w:bCs/>
          <w:sz w:val="24"/>
          <w:szCs w:val="24"/>
        </w:rPr>
        <w:t>Wyżej wymienione usługi zostaną wykonane osobno dla każdego z czterech n/w budynków po zakończeniu prac termomodernizacyjnych:</w:t>
      </w:r>
    </w:p>
    <w:p w14:paraId="569DC775" w14:textId="77777777" w:rsidR="00F70A81" w:rsidRPr="00D94D65" w:rsidRDefault="00F70A81" w:rsidP="00D94D65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bCs/>
          <w:sz w:val="24"/>
          <w:szCs w:val="24"/>
        </w:rPr>
      </w:pPr>
      <w:r w:rsidRPr="00D94D65">
        <w:rPr>
          <w:bCs/>
          <w:sz w:val="24"/>
          <w:szCs w:val="24"/>
        </w:rPr>
        <w:t>Budynek mieszkalny wielorodzinny Daliowa 32, 38-485 Jaśliska.</w:t>
      </w:r>
    </w:p>
    <w:p w14:paraId="7DF9B0DC" w14:textId="77777777" w:rsidR="00F70A81" w:rsidRPr="00D94D65" w:rsidRDefault="00F70A81" w:rsidP="00D94D65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bCs/>
          <w:sz w:val="24"/>
          <w:szCs w:val="24"/>
        </w:rPr>
      </w:pPr>
      <w:r w:rsidRPr="00D94D65">
        <w:rPr>
          <w:bCs/>
          <w:sz w:val="24"/>
          <w:szCs w:val="24"/>
        </w:rPr>
        <w:t>Budynek mieszkalny wielorodzinny Jaśliska 157 A, 38-485 Jaśliska.</w:t>
      </w:r>
    </w:p>
    <w:p w14:paraId="6F02F48F" w14:textId="77777777" w:rsidR="00F70A81" w:rsidRPr="00D94D65" w:rsidRDefault="00F70A81" w:rsidP="00D94D65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bCs/>
          <w:sz w:val="24"/>
          <w:szCs w:val="24"/>
        </w:rPr>
      </w:pPr>
      <w:r w:rsidRPr="00D94D65">
        <w:rPr>
          <w:bCs/>
          <w:sz w:val="24"/>
          <w:szCs w:val="24"/>
        </w:rPr>
        <w:t>Budynek mieszkalny wielorodzinny Jaśliska 157 B, 38-485 Jaśliska.</w:t>
      </w:r>
    </w:p>
    <w:p w14:paraId="5F6D0FE7" w14:textId="77777777" w:rsidR="00F70A81" w:rsidRPr="00D94D65" w:rsidRDefault="00F70A81" w:rsidP="00D94D65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bCs/>
          <w:sz w:val="24"/>
          <w:szCs w:val="24"/>
        </w:rPr>
      </w:pPr>
      <w:r w:rsidRPr="00D94D65">
        <w:rPr>
          <w:bCs/>
          <w:sz w:val="24"/>
          <w:szCs w:val="24"/>
        </w:rPr>
        <w:t>Budynek mieszkalny wielorodzinny Jaśliska 157 C, 38-485 Jaśliska.</w:t>
      </w:r>
    </w:p>
    <w:p w14:paraId="7607F7CB" w14:textId="77777777" w:rsidR="00E738B1" w:rsidRPr="00D94D65" w:rsidRDefault="00E738B1" w:rsidP="00D94D65">
      <w:pPr>
        <w:pStyle w:val="Tekstpodstawowy"/>
        <w:jc w:val="both"/>
      </w:pPr>
    </w:p>
    <w:p w14:paraId="2ABA0FA6" w14:textId="77777777" w:rsidR="00E738B1" w:rsidRPr="00D94D65" w:rsidRDefault="00E01392" w:rsidP="00D94D65">
      <w:pPr>
        <w:pStyle w:val="Akapitzlist"/>
        <w:numPr>
          <w:ilvl w:val="0"/>
          <w:numId w:val="7"/>
        </w:numPr>
        <w:tabs>
          <w:tab w:val="left" w:pos="440"/>
        </w:tabs>
        <w:jc w:val="both"/>
        <w:rPr>
          <w:sz w:val="24"/>
          <w:szCs w:val="24"/>
        </w:rPr>
      </w:pPr>
      <w:r w:rsidRPr="00D94D65">
        <w:rPr>
          <w:sz w:val="24"/>
          <w:szCs w:val="24"/>
        </w:rPr>
        <w:t>Dokumentację z wykonanych badań oraz audyty energetyczne – oddzielnie dla każdego</w:t>
      </w:r>
      <w:r w:rsidRPr="00D94D65">
        <w:rPr>
          <w:spacing w:val="-12"/>
          <w:sz w:val="24"/>
          <w:szCs w:val="24"/>
        </w:rPr>
        <w:t xml:space="preserve"> </w:t>
      </w:r>
      <w:r w:rsidRPr="00D94D65">
        <w:rPr>
          <w:sz w:val="24"/>
          <w:szCs w:val="24"/>
        </w:rPr>
        <w:t>budynku</w:t>
      </w:r>
    </w:p>
    <w:p w14:paraId="3EF7122B" w14:textId="77777777" w:rsidR="00E738B1" w:rsidRPr="00D94D65" w:rsidRDefault="00E01392" w:rsidP="00D94D65">
      <w:pPr>
        <w:pStyle w:val="Akapitzlist"/>
        <w:numPr>
          <w:ilvl w:val="1"/>
          <w:numId w:val="7"/>
        </w:numPr>
        <w:tabs>
          <w:tab w:val="left" w:pos="580"/>
        </w:tabs>
        <w:ind w:left="579" w:hanging="139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należy przekazać Zamawiającemu w wersji</w:t>
      </w:r>
      <w:r w:rsidRPr="00D94D65">
        <w:rPr>
          <w:spacing w:val="-1"/>
          <w:sz w:val="24"/>
          <w:szCs w:val="24"/>
        </w:rPr>
        <w:t xml:space="preserve"> </w:t>
      </w:r>
      <w:r w:rsidRPr="00D94D65">
        <w:rPr>
          <w:sz w:val="24"/>
          <w:szCs w:val="24"/>
        </w:rPr>
        <w:t>papierowej:</w:t>
      </w:r>
    </w:p>
    <w:p w14:paraId="2780E4AC" w14:textId="77777777" w:rsidR="00E738B1" w:rsidRPr="00D94D65" w:rsidRDefault="00E01392" w:rsidP="00D94D65">
      <w:pPr>
        <w:pStyle w:val="Akapitzlist"/>
        <w:numPr>
          <w:ilvl w:val="1"/>
          <w:numId w:val="7"/>
        </w:numPr>
        <w:tabs>
          <w:tab w:val="left" w:pos="580"/>
        </w:tabs>
        <w:ind w:left="579" w:hanging="139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2 egzemplarze dla badań</w:t>
      </w:r>
      <w:r w:rsidRPr="00D94D65">
        <w:rPr>
          <w:spacing w:val="-2"/>
          <w:sz w:val="24"/>
          <w:szCs w:val="24"/>
        </w:rPr>
        <w:t xml:space="preserve"> </w:t>
      </w:r>
      <w:r w:rsidRPr="00D94D65">
        <w:rPr>
          <w:sz w:val="24"/>
          <w:szCs w:val="24"/>
        </w:rPr>
        <w:t>termowizyjnych,</w:t>
      </w:r>
    </w:p>
    <w:p w14:paraId="16D1674A" w14:textId="77777777" w:rsidR="00E738B1" w:rsidRPr="00D94D65" w:rsidRDefault="00E01392" w:rsidP="00D94D65">
      <w:pPr>
        <w:pStyle w:val="Akapitzlist"/>
        <w:numPr>
          <w:ilvl w:val="1"/>
          <w:numId w:val="7"/>
        </w:numPr>
        <w:tabs>
          <w:tab w:val="left" w:pos="580"/>
        </w:tabs>
        <w:spacing w:before="1"/>
        <w:ind w:left="579" w:hanging="139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2 egzemplarze dla powietrznych badań</w:t>
      </w:r>
      <w:r w:rsidRPr="00D94D65">
        <w:rPr>
          <w:spacing w:val="-3"/>
          <w:sz w:val="24"/>
          <w:szCs w:val="24"/>
        </w:rPr>
        <w:t xml:space="preserve"> </w:t>
      </w:r>
      <w:r w:rsidRPr="00D94D65">
        <w:rPr>
          <w:sz w:val="24"/>
          <w:szCs w:val="24"/>
        </w:rPr>
        <w:t>szczelności,</w:t>
      </w:r>
    </w:p>
    <w:p w14:paraId="7A743C53" w14:textId="77777777" w:rsidR="00E738B1" w:rsidRPr="00D94D65" w:rsidRDefault="00E01392" w:rsidP="00D94D65">
      <w:pPr>
        <w:pStyle w:val="Akapitzlist"/>
        <w:numPr>
          <w:ilvl w:val="1"/>
          <w:numId w:val="7"/>
        </w:numPr>
        <w:tabs>
          <w:tab w:val="left" w:pos="580"/>
        </w:tabs>
        <w:ind w:left="579" w:hanging="139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2 egzemplarze audytów</w:t>
      </w:r>
      <w:r w:rsidRPr="00D94D65">
        <w:rPr>
          <w:spacing w:val="-2"/>
          <w:sz w:val="24"/>
          <w:szCs w:val="24"/>
        </w:rPr>
        <w:t xml:space="preserve"> </w:t>
      </w:r>
      <w:r w:rsidRPr="00D94D65">
        <w:rPr>
          <w:sz w:val="24"/>
          <w:szCs w:val="24"/>
        </w:rPr>
        <w:t>powykonawczych</w:t>
      </w:r>
    </w:p>
    <w:p w14:paraId="583B3011" w14:textId="77777777" w:rsidR="00E738B1" w:rsidRPr="00D94D65" w:rsidRDefault="00E01392" w:rsidP="00D94D65">
      <w:pPr>
        <w:pStyle w:val="Tekstpodstawowy"/>
        <w:ind w:left="440"/>
        <w:jc w:val="both"/>
      </w:pPr>
      <w:r w:rsidRPr="00D94D65">
        <w:t>oraz w wersji elektronicznej, po 1 egzemplarzu dla w/w opracowań.</w:t>
      </w:r>
    </w:p>
    <w:p w14:paraId="71AFD603" w14:textId="77777777" w:rsidR="00E738B1" w:rsidRPr="00D94D65" w:rsidRDefault="00E01392" w:rsidP="00D94D65">
      <w:pPr>
        <w:pStyle w:val="Tekstpodstawowy"/>
        <w:spacing w:before="30"/>
        <w:ind w:left="440" w:right="121"/>
        <w:jc w:val="both"/>
      </w:pPr>
      <w:r w:rsidRPr="00D94D65">
        <w:t>Wytworzona dokumentacja winna być przygotowana i oznaczona zgodnie z Wytycznymi Insty- tucji Zarządzającej Regionalnego Programu Operacyjnego Województwa Podkarpackiego dla beneficjentów w zakresie informacji i promocji.</w:t>
      </w:r>
    </w:p>
    <w:p w14:paraId="01B22921" w14:textId="77777777" w:rsidR="00E738B1" w:rsidRPr="00D94D65" w:rsidRDefault="00E738B1" w:rsidP="00D94D65">
      <w:pPr>
        <w:pStyle w:val="Tekstpodstawowy"/>
        <w:jc w:val="both"/>
      </w:pPr>
    </w:p>
    <w:p w14:paraId="2AE08A2A" w14:textId="77777777" w:rsidR="00E738B1" w:rsidRPr="00D94D65" w:rsidRDefault="00E738B1" w:rsidP="00D94D65">
      <w:pPr>
        <w:pStyle w:val="Tekstpodstawowy"/>
        <w:jc w:val="both"/>
      </w:pPr>
    </w:p>
    <w:p w14:paraId="0321496D" w14:textId="77777777" w:rsidR="00E738B1" w:rsidRPr="00D94D65" w:rsidRDefault="00E01392" w:rsidP="00D94D65">
      <w:pPr>
        <w:pStyle w:val="Nagwek1"/>
        <w:spacing w:before="230"/>
        <w:ind w:right="3619"/>
        <w:jc w:val="both"/>
      </w:pPr>
      <w:r w:rsidRPr="00D94D65">
        <w:t>§ 2.</w:t>
      </w:r>
    </w:p>
    <w:p w14:paraId="2F0A8EC0" w14:textId="77777777" w:rsidR="00E738B1" w:rsidRPr="00D94D65" w:rsidRDefault="00E738B1" w:rsidP="00D94D65">
      <w:pPr>
        <w:pStyle w:val="Tekstpodstawowy"/>
        <w:jc w:val="both"/>
        <w:rPr>
          <w:b/>
        </w:rPr>
      </w:pPr>
    </w:p>
    <w:p w14:paraId="43131F6A" w14:textId="77777777" w:rsidR="00E738B1" w:rsidRPr="00D94D65" w:rsidRDefault="00E01392" w:rsidP="00D94D65">
      <w:pPr>
        <w:pStyle w:val="Akapitzlist"/>
        <w:numPr>
          <w:ilvl w:val="0"/>
          <w:numId w:val="6"/>
        </w:numPr>
        <w:tabs>
          <w:tab w:val="left" w:pos="392"/>
        </w:tabs>
        <w:ind w:hanging="284"/>
        <w:jc w:val="both"/>
        <w:rPr>
          <w:sz w:val="24"/>
          <w:szCs w:val="24"/>
        </w:rPr>
      </w:pPr>
      <w:r w:rsidRPr="00D94D65">
        <w:rPr>
          <w:spacing w:val="-4"/>
          <w:sz w:val="24"/>
          <w:szCs w:val="24"/>
        </w:rPr>
        <w:t xml:space="preserve">Termin </w:t>
      </w:r>
      <w:r w:rsidRPr="00D94D65">
        <w:rPr>
          <w:sz w:val="24"/>
          <w:szCs w:val="24"/>
        </w:rPr>
        <w:t>realizacji przedmiotu umowy określa</w:t>
      </w:r>
      <w:r w:rsidRPr="00D94D65">
        <w:rPr>
          <w:spacing w:val="2"/>
          <w:sz w:val="24"/>
          <w:szCs w:val="24"/>
        </w:rPr>
        <w:t xml:space="preserve"> </w:t>
      </w:r>
      <w:r w:rsidRPr="00D94D65">
        <w:rPr>
          <w:sz w:val="24"/>
          <w:szCs w:val="24"/>
        </w:rPr>
        <w:t>się:</w:t>
      </w:r>
    </w:p>
    <w:p w14:paraId="4FA8F0CF" w14:textId="77777777" w:rsidR="00E738B1" w:rsidRPr="00D94D65" w:rsidRDefault="00F70A81" w:rsidP="00D94D65">
      <w:pPr>
        <w:jc w:val="both"/>
        <w:rPr>
          <w:sz w:val="24"/>
          <w:szCs w:val="24"/>
        </w:rPr>
        <w:sectPr w:rsidR="00E738B1" w:rsidRPr="00D94D65">
          <w:footerReference w:type="default" r:id="rId13"/>
          <w:pgSz w:w="11910" w:h="16840"/>
          <w:pgMar w:top="1600" w:right="1000" w:bottom="1100" w:left="980" w:header="709" w:footer="912" w:gutter="0"/>
          <w:pgNumType w:start="2"/>
          <w:cols w:space="708"/>
        </w:sectPr>
      </w:pPr>
      <w:r w:rsidRPr="00D94D65">
        <w:rPr>
          <w:b/>
          <w:sz w:val="24"/>
          <w:szCs w:val="24"/>
        </w:rPr>
        <w:t>31.05.2018 r. lecz nie wcześniej niż po zakończeniu modernizacji energetycznej budynków.</w:t>
      </w:r>
    </w:p>
    <w:p w14:paraId="1F2B2418" w14:textId="77777777" w:rsidR="00E738B1" w:rsidRPr="00D94D65" w:rsidRDefault="00E01392" w:rsidP="00D94D65">
      <w:pPr>
        <w:pStyle w:val="Akapitzlist"/>
        <w:numPr>
          <w:ilvl w:val="0"/>
          <w:numId w:val="6"/>
        </w:numPr>
        <w:tabs>
          <w:tab w:val="left" w:pos="494"/>
        </w:tabs>
        <w:ind w:right="124" w:hanging="284"/>
        <w:jc w:val="both"/>
        <w:rPr>
          <w:sz w:val="24"/>
          <w:szCs w:val="24"/>
        </w:rPr>
      </w:pPr>
      <w:r w:rsidRPr="00D94D65">
        <w:rPr>
          <w:spacing w:val="-4"/>
          <w:sz w:val="24"/>
          <w:szCs w:val="24"/>
        </w:rPr>
        <w:lastRenderedPageBreak/>
        <w:t>Termin</w:t>
      </w:r>
      <w:r w:rsidRPr="00D94D65">
        <w:rPr>
          <w:spacing w:val="52"/>
          <w:sz w:val="24"/>
          <w:szCs w:val="24"/>
        </w:rPr>
        <w:t xml:space="preserve"> </w:t>
      </w:r>
      <w:r w:rsidRPr="00D94D65">
        <w:rPr>
          <w:sz w:val="24"/>
          <w:szCs w:val="24"/>
        </w:rPr>
        <w:t>realizacji umowy może ulec zmianie w przypadku niezakończenia modernizacji energetycznej  umożliwiającej  prawidłowe  wykonanie  badań  oraz  przeprowadzenie  audytu,  o których mowa jest w</w:t>
      </w:r>
      <w:r w:rsidRPr="00D94D65">
        <w:rPr>
          <w:spacing w:val="-1"/>
          <w:sz w:val="24"/>
          <w:szCs w:val="24"/>
        </w:rPr>
        <w:t xml:space="preserve"> </w:t>
      </w:r>
      <w:r w:rsidRPr="00D94D65">
        <w:rPr>
          <w:sz w:val="24"/>
          <w:szCs w:val="24"/>
        </w:rPr>
        <w:t>§1.</w:t>
      </w:r>
    </w:p>
    <w:p w14:paraId="55147FF7" w14:textId="77777777" w:rsidR="00E738B1" w:rsidRPr="00CD04FE" w:rsidRDefault="00E01392" w:rsidP="00D94D65">
      <w:pPr>
        <w:pStyle w:val="Akapitzlist"/>
        <w:numPr>
          <w:ilvl w:val="0"/>
          <w:numId w:val="6"/>
        </w:numPr>
        <w:tabs>
          <w:tab w:val="left" w:pos="398"/>
        </w:tabs>
        <w:ind w:right="121" w:hanging="284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W razie zaistnienia sytuacji określonej w ust. 2 Wykonawca zobowiązuje się wykonać przedmiot zamówienia po zakończeniu modernizacji energetycznej poszczególnych budynków, a przed- miotowa zmiana nie wymaga aneksu do</w:t>
      </w:r>
      <w:r w:rsidRPr="00D94D65">
        <w:rPr>
          <w:spacing w:val="-1"/>
          <w:sz w:val="24"/>
          <w:szCs w:val="24"/>
        </w:rPr>
        <w:t xml:space="preserve"> </w:t>
      </w:r>
      <w:r w:rsidRPr="00D94D65">
        <w:rPr>
          <w:spacing w:val="-3"/>
          <w:sz w:val="24"/>
          <w:szCs w:val="24"/>
        </w:rPr>
        <w:t>umowy.</w:t>
      </w:r>
    </w:p>
    <w:p w14:paraId="0E7DF901" w14:textId="77777777" w:rsidR="00CD04FE" w:rsidRPr="00E36F78" w:rsidRDefault="00CD04FE" w:rsidP="00D94D65">
      <w:pPr>
        <w:pStyle w:val="Akapitzlist"/>
        <w:numPr>
          <w:ilvl w:val="0"/>
          <w:numId w:val="6"/>
        </w:numPr>
        <w:tabs>
          <w:tab w:val="left" w:pos="398"/>
        </w:tabs>
        <w:ind w:right="121" w:hanging="284"/>
        <w:jc w:val="both"/>
        <w:rPr>
          <w:sz w:val="24"/>
          <w:szCs w:val="24"/>
        </w:rPr>
      </w:pPr>
      <w:r w:rsidRPr="00E36F78">
        <w:rPr>
          <w:spacing w:val="-3"/>
          <w:sz w:val="24"/>
          <w:szCs w:val="24"/>
        </w:rPr>
        <w:t>Wykonawca oświadcza, że posiada wiedzę, doświadczenie oraz wszelkie wymagane prawem uprawnienia niezbędne do należytego wykonania umowy.</w:t>
      </w:r>
    </w:p>
    <w:p w14:paraId="11C65FC7" w14:textId="77777777" w:rsidR="00CD04FE" w:rsidRPr="00E36F78" w:rsidRDefault="00CD04FE" w:rsidP="00D94D65">
      <w:pPr>
        <w:pStyle w:val="Akapitzlist"/>
        <w:numPr>
          <w:ilvl w:val="0"/>
          <w:numId w:val="6"/>
        </w:numPr>
        <w:tabs>
          <w:tab w:val="left" w:pos="398"/>
        </w:tabs>
        <w:ind w:right="121" w:hanging="284"/>
        <w:jc w:val="both"/>
        <w:rPr>
          <w:sz w:val="24"/>
          <w:szCs w:val="24"/>
        </w:rPr>
      </w:pPr>
      <w:r w:rsidRPr="00E36F78">
        <w:rPr>
          <w:spacing w:val="-3"/>
          <w:sz w:val="24"/>
          <w:szCs w:val="24"/>
        </w:rPr>
        <w:t>Wykonawca nie moż</w:t>
      </w:r>
      <w:r w:rsidR="00D71D08" w:rsidRPr="00E36F78">
        <w:rPr>
          <w:spacing w:val="-3"/>
          <w:sz w:val="24"/>
          <w:szCs w:val="24"/>
        </w:rPr>
        <w:t>e bez zgody Zamawiającego zlecić</w:t>
      </w:r>
      <w:r w:rsidRPr="00E36F78">
        <w:rPr>
          <w:spacing w:val="-3"/>
          <w:sz w:val="24"/>
          <w:szCs w:val="24"/>
        </w:rPr>
        <w:t xml:space="preserve"> wykonania zamówienia podmiotowi trzeciemu.</w:t>
      </w:r>
    </w:p>
    <w:p w14:paraId="0255028E" w14:textId="77777777" w:rsidR="00CD04FE" w:rsidRPr="00E36F78" w:rsidRDefault="00CD04FE" w:rsidP="00D94D65">
      <w:pPr>
        <w:pStyle w:val="Akapitzlist"/>
        <w:numPr>
          <w:ilvl w:val="0"/>
          <w:numId w:val="6"/>
        </w:numPr>
        <w:tabs>
          <w:tab w:val="left" w:pos="398"/>
        </w:tabs>
        <w:ind w:right="121" w:hanging="284"/>
        <w:jc w:val="both"/>
        <w:rPr>
          <w:sz w:val="24"/>
          <w:szCs w:val="24"/>
        </w:rPr>
      </w:pPr>
      <w:r w:rsidRPr="00E36F78">
        <w:rPr>
          <w:spacing w:val="-3"/>
          <w:sz w:val="24"/>
          <w:szCs w:val="24"/>
        </w:rPr>
        <w:t>Wykonawca będzie odpowiadał za działania i zaniechania podmiotu trzeciego któremu zlecił wykonanie zamówienia lub jego części.</w:t>
      </w:r>
    </w:p>
    <w:p w14:paraId="124FA9FA" w14:textId="77777777" w:rsidR="00E738B1" w:rsidRPr="00D94D65" w:rsidRDefault="00E738B1" w:rsidP="00D94D65">
      <w:pPr>
        <w:pStyle w:val="Tekstpodstawowy"/>
        <w:jc w:val="both"/>
      </w:pPr>
    </w:p>
    <w:p w14:paraId="15388BA1" w14:textId="77777777" w:rsidR="00E738B1" w:rsidRPr="00D94D65" w:rsidRDefault="00E01392" w:rsidP="00D94D65">
      <w:pPr>
        <w:pStyle w:val="Nagwek1"/>
        <w:ind w:left="4800"/>
        <w:jc w:val="both"/>
      </w:pPr>
      <w:r w:rsidRPr="00D94D65">
        <w:t>§ 3.</w:t>
      </w:r>
    </w:p>
    <w:p w14:paraId="5CC92C24" w14:textId="77777777" w:rsidR="00E36F78" w:rsidRPr="00D94D65" w:rsidRDefault="00B00BD6" w:rsidP="00E36F78">
      <w:pPr>
        <w:pStyle w:val="Tekstpodstawowy"/>
        <w:ind w:left="142" w:hanging="142"/>
        <w:jc w:val="both"/>
      </w:pPr>
      <w:r w:rsidRPr="00D94D65">
        <w:t>1.</w:t>
      </w:r>
      <w:r w:rsidRPr="00D94D65">
        <w:tab/>
        <w:t>Za wykonanie przedmiotu umowy Zamawiający zapłaci Wykonawcy wynagrodzenie w wysokości:</w:t>
      </w:r>
      <w:r w:rsidR="00E36F78">
        <w:t xml:space="preserve">    </w:t>
      </w:r>
      <w:r w:rsidR="00E36F78" w:rsidRPr="00D94D65">
        <w:t xml:space="preserve">netto w wysokości: …………………….. zł, (słownie: ………………………..……………) </w:t>
      </w:r>
    </w:p>
    <w:p w14:paraId="2CAF47F5" w14:textId="77777777" w:rsidR="00E36F78" w:rsidRPr="00D94D65" w:rsidRDefault="00E36F78" w:rsidP="00E36F78">
      <w:pPr>
        <w:pStyle w:val="Tekstpodstawowy"/>
        <w:jc w:val="both"/>
      </w:pPr>
      <w:r>
        <w:t xml:space="preserve">    </w:t>
      </w:r>
      <w:r w:rsidRPr="00D94D65">
        <w:t>podatek VAT …. % w wysokości: ……………. zł, (słownie: …………….…………….…)</w:t>
      </w:r>
    </w:p>
    <w:p w14:paraId="5B68448A" w14:textId="6D307D78" w:rsidR="00E36F78" w:rsidRPr="00D94D65" w:rsidRDefault="00E36F78" w:rsidP="00E36F78">
      <w:pPr>
        <w:pStyle w:val="Tekstpodstawowy"/>
        <w:jc w:val="both"/>
      </w:pPr>
      <w:r>
        <w:t xml:space="preserve">    </w:t>
      </w:r>
      <w:r w:rsidRPr="00D94D65">
        <w:t>brutto w wysokości: ………………...…..zł, (słownie: …………………………….…….…)</w:t>
      </w:r>
      <w:r>
        <w:t xml:space="preserve"> w tym:</w:t>
      </w:r>
    </w:p>
    <w:p w14:paraId="4A1A475C" w14:textId="77777777" w:rsidR="00E36F78" w:rsidRPr="00D94D65" w:rsidRDefault="00E36F78" w:rsidP="00E36F78">
      <w:pPr>
        <w:pStyle w:val="Tekstpodstawowy"/>
        <w:spacing w:before="9"/>
        <w:jc w:val="both"/>
      </w:pPr>
    </w:p>
    <w:p w14:paraId="3551659F" w14:textId="285194E0" w:rsidR="00B00BD6" w:rsidRPr="00D94D65" w:rsidRDefault="00B00BD6" w:rsidP="00D94D65">
      <w:pPr>
        <w:pStyle w:val="Tekstpodstawowy"/>
        <w:jc w:val="both"/>
      </w:pPr>
    </w:p>
    <w:p w14:paraId="0EB45F34" w14:textId="25BCAAFF" w:rsidR="00D94D65" w:rsidRPr="00D94D65" w:rsidRDefault="00D94D65" w:rsidP="00E36F78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D94D65">
        <w:rPr>
          <w:sz w:val="24"/>
          <w:szCs w:val="24"/>
        </w:rPr>
        <w:t>Badań termowizyjnych ciągłości warstw izolacji termicznej budynków i badań powietrznej szczelności budynków:</w:t>
      </w:r>
    </w:p>
    <w:p w14:paraId="38B50A95" w14:textId="77777777" w:rsidR="00D94D65" w:rsidRPr="00D94D65" w:rsidRDefault="00D94D65" w:rsidP="00D94D65">
      <w:pPr>
        <w:pStyle w:val="Tekstpodstawowy"/>
        <w:ind w:left="720"/>
        <w:jc w:val="both"/>
      </w:pPr>
    </w:p>
    <w:p w14:paraId="1DC8064A" w14:textId="77777777" w:rsidR="00E36F78" w:rsidRDefault="00B00BD6" w:rsidP="00D94D65">
      <w:pPr>
        <w:pStyle w:val="Tekstpodstawowy"/>
        <w:jc w:val="both"/>
      </w:pPr>
      <w:r w:rsidRPr="00D94D65">
        <w:t xml:space="preserve">netto w wysokości: …………………….. zł, (słownie: ………………………..……………) </w:t>
      </w:r>
    </w:p>
    <w:p w14:paraId="54EBE63B" w14:textId="5186B911" w:rsidR="00B00BD6" w:rsidRPr="00D94D65" w:rsidRDefault="00B00BD6" w:rsidP="00D94D65">
      <w:pPr>
        <w:pStyle w:val="Tekstpodstawowy"/>
        <w:jc w:val="both"/>
      </w:pPr>
      <w:r w:rsidRPr="00D94D65">
        <w:t>podatek VAT …. % w wysokości: ……………. zł, (słownie: …………….…………….…)</w:t>
      </w:r>
    </w:p>
    <w:p w14:paraId="78EC3B60" w14:textId="050FFDC2" w:rsidR="00E738B1" w:rsidRPr="00D94D65" w:rsidRDefault="00B00BD6" w:rsidP="00D94D65">
      <w:pPr>
        <w:pStyle w:val="Tekstpodstawowy"/>
        <w:jc w:val="both"/>
      </w:pPr>
      <w:r w:rsidRPr="00D94D65">
        <w:t>brutto w wysokości: ………………...…..zł, (słownie: …………………………….…….…)</w:t>
      </w:r>
    </w:p>
    <w:p w14:paraId="19AEB8D4" w14:textId="3AEBE5B1" w:rsidR="00E738B1" w:rsidRPr="00D94D65" w:rsidRDefault="00D94D65" w:rsidP="00E36F78">
      <w:pPr>
        <w:pStyle w:val="Tekstpodstawowy"/>
        <w:numPr>
          <w:ilvl w:val="0"/>
          <w:numId w:val="12"/>
        </w:numPr>
        <w:spacing w:before="9"/>
        <w:jc w:val="both"/>
      </w:pPr>
      <w:r w:rsidRPr="00D94D65">
        <w:t>Opracowanie audytów energetycznych powykonawczych dla budynków objętych termomodernizacją</w:t>
      </w:r>
    </w:p>
    <w:p w14:paraId="5EF566AB" w14:textId="16FEE2B8" w:rsidR="00D94D65" w:rsidRPr="00D94D65" w:rsidRDefault="00E36F78" w:rsidP="00D94D65">
      <w:pPr>
        <w:pStyle w:val="Tekstpodstawowy"/>
        <w:ind w:left="142" w:hanging="142"/>
        <w:jc w:val="both"/>
      </w:pPr>
      <w:r>
        <w:t xml:space="preserve">    </w:t>
      </w:r>
      <w:r w:rsidR="00D94D65" w:rsidRPr="00D94D65">
        <w:t xml:space="preserve">netto w wysokości: …………………….. zł, (słownie: ………………………..……………) </w:t>
      </w:r>
    </w:p>
    <w:p w14:paraId="07709D2B" w14:textId="4CD5B2ED" w:rsidR="00D94D65" w:rsidRPr="00D94D65" w:rsidRDefault="00E36F78" w:rsidP="00D94D65">
      <w:pPr>
        <w:pStyle w:val="Tekstpodstawowy"/>
        <w:jc w:val="both"/>
      </w:pPr>
      <w:r>
        <w:t xml:space="preserve">    </w:t>
      </w:r>
      <w:r w:rsidR="00D94D65" w:rsidRPr="00D94D65">
        <w:t>podatek VAT …. % w wysokości: ……………. zł, (słownie: …………….…………….…)</w:t>
      </w:r>
    </w:p>
    <w:p w14:paraId="064A3572" w14:textId="0F2DDA96" w:rsidR="00D94D65" w:rsidRPr="00D94D65" w:rsidRDefault="00E36F78" w:rsidP="00D94D65">
      <w:pPr>
        <w:pStyle w:val="Tekstpodstawowy"/>
        <w:jc w:val="both"/>
      </w:pPr>
      <w:r>
        <w:t xml:space="preserve">    </w:t>
      </w:r>
      <w:r w:rsidR="00D94D65" w:rsidRPr="00D94D65">
        <w:t>brutto w wysokości: ………………...…..zł, (słownie: …………………………….…….…)</w:t>
      </w:r>
    </w:p>
    <w:p w14:paraId="67F0FA14" w14:textId="77777777" w:rsidR="00B00BD6" w:rsidRPr="00D94D65" w:rsidRDefault="00B00BD6" w:rsidP="00D94D65">
      <w:pPr>
        <w:pStyle w:val="Tekstpodstawowy"/>
        <w:spacing w:before="9"/>
        <w:jc w:val="both"/>
      </w:pPr>
    </w:p>
    <w:p w14:paraId="22B6BCCA" w14:textId="77777777" w:rsidR="00E738B1" w:rsidRPr="00D94D65" w:rsidRDefault="00B00BD6" w:rsidP="00D94D65">
      <w:pPr>
        <w:tabs>
          <w:tab w:val="left" w:pos="392"/>
        </w:tabs>
        <w:ind w:left="100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2.</w:t>
      </w:r>
      <w:r w:rsidR="00E01392" w:rsidRPr="00D94D65">
        <w:rPr>
          <w:sz w:val="24"/>
          <w:szCs w:val="24"/>
        </w:rPr>
        <w:t>Wynagrodzenie za wykonanie przedmiotu zamówienia ma formę wynagrodzenia</w:t>
      </w:r>
      <w:r w:rsidR="00E01392" w:rsidRPr="00D94D65">
        <w:rPr>
          <w:spacing w:val="-23"/>
          <w:sz w:val="24"/>
          <w:szCs w:val="24"/>
        </w:rPr>
        <w:t xml:space="preserve"> </w:t>
      </w:r>
      <w:r w:rsidR="00E01392" w:rsidRPr="00D94D65">
        <w:rPr>
          <w:sz w:val="24"/>
          <w:szCs w:val="24"/>
        </w:rPr>
        <w:t>ryczałtowego.</w:t>
      </w:r>
    </w:p>
    <w:p w14:paraId="57755DF5" w14:textId="77777777" w:rsidR="00E738B1" w:rsidRPr="00D94D65" w:rsidRDefault="00E01392" w:rsidP="00D94D65">
      <w:pPr>
        <w:pStyle w:val="Akapitzlist"/>
        <w:numPr>
          <w:ilvl w:val="0"/>
          <w:numId w:val="7"/>
        </w:numPr>
        <w:tabs>
          <w:tab w:val="left" w:pos="404"/>
        </w:tabs>
        <w:ind w:left="404" w:hanging="248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Rozliczenie za wykonanie przedmiotu umowy realizowane będzie na podstawie rachunku</w:t>
      </w:r>
      <w:r w:rsidRPr="00D94D65">
        <w:rPr>
          <w:spacing w:val="48"/>
          <w:sz w:val="24"/>
          <w:szCs w:val="24"/>
        </w:rPr>
        <w:t xml:space="preserve"> </w:t>
      </w:r>
      <w:r w:rsidR="00321A4A" w:rsidRPr="00D94D65">
        <w:rPr>
          <w:sz w:val="24"/>
          <w:szCs w:val="24"/>
        </w:rPr>
        <w:t>wystawinego</w:t>
      </w:r>
      <w:r w:rsidRPr="00D94D65">
        <w:rPr>
          <w:sz w:val="24"/>
          <w:szCs w:val="24"/>
        </w:rPr>
        <w:t xml:space="preserve"> przez Wykonawcę. Podstawą do wystawienia rachunku będzie protokół odbioru podpi- sany przez Zamawiającego bez uwag.</w:t>
      </w:r>
    </w:p>
    <w:p w14:paraId="4CA27245" w14:textId="77777777" w:rsidR="00E738B1" w:rsidRPr="00D94D65" w:rsidRDefault="00E01392" w:rsidP="00D94D65">
      <w:pPr>
        <w:pStyle w:val="Akapitzlist"/>
        <w:numPr>
          <w:ilvl w:val="0"/>
          <w:numId w:val="4"/>
        </w:numPr>
        <w:tabs>
          <w:tab w:val="left" w:pos="464"/>
        </w:tabs>
        <w:ind w:right="121" w:hanging="284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Wydłużenie lub skrócenie okresu realizacji modernizacji energetycznej budynków objętych przedmiotem zamówienia nie może być podstawą żądania przez Wykonawcę dodatkowego wy- nagrodzenia.</w:t>
      </w:r>
    </w:p>
    <w:p w14:paraId="0F069AFC" w14:textId="77777777" w:rsidR="00E738B1" w:rsidRPr="00D94D65" w:rsidRDefault="00E01392" w:rsidP="00D94D65">
      <w:pPr>
        <w:pStyle w:val="Akapitzlist"/>
        <w:numPr>
          <w:ilvl w:val="0"/>
          <w:numId w:val="4"/>
        </w:numPr>
        <w:tabs>
          <w:tab w:val="left" w:pos="406"/>
        </w:tabs>
        <w:ind w:right="121" w:hanging="284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Zapłata rachunku za wykonanie przedmiotu zamówienia nastąpi przelewem na konto Wykonaw- cy w terminie do 14 dni od doręczenia Zamawiającemu, prawidłowo wystawionego</w:t>
      </w:r>
      <w:r w:rsidRPr="00D94D65">
        <w:rPr>
          <w:spacing w:val="-18"/>
          <w:sz w:val="24"/>
          <w:szCs w:val="24"/>
        </w:rPr>
        <w:t xml:space="preserve"> </w:t>
      </w:r>
      <w:r w:rsidRPr="00D94D65">
        <w:rPr>
          <w:sz w:val="24"/>
          <w:szCs w:val="24"/>
        </w:rPr>
        <w:t>rachunku.</w:t>
      </w:r>
    </w:p>
    <w:p w14:paraId="0B7467D4" w14:textId="77777777" w:rsidR="00E738B1" w:rsidRPr="00D94D65" w:rsidRDefault="00E01392" w:rsidP="00D94D65">
      <w:pPr>
        <w:pStyle w:val="Akapitzlist"/>
        <w:numPr>
          <w:ilvl w:val="0"/>
          <w:numId w:val="4"/>
        </w:numPr>
        <w:tabs>
          <w:tab w:val="left" w:pos="396"/>
        </w:tabs>
        <w:ind w:left="396" w:hanging="240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Za datę zapłaty uznaje się datę obciążenia rachunku bankowego</w:t>
      </w:r>
      <w:r w:rsidRPr="00D94D65">
        <w:rPr>
          <w:spacing w:val="-5"/>
          <w:sz w:val="24"/>
          <w:szCs w:val="24"/>
        </w:rPr>
        <w:t xml:space="preserve"> </w:t>
      </w:r>
      <w:r w:rsidRPr="00D94D65">
        <w:rPr>
          <w:sz w:val="24"/>
          <w:szCs w:val="24"/>
        </w:rPr>
        <w:t>Zamawiającego.</w:t>
      </w:r>
    </w:p>
    <w:p w14:paraId="0BBFDEED" w14:textId="77777777" w:rsidR="00E738B1" w:rsidRPr="00D94D65" w:rsidRDefault="00E01392" w:rsidP="00D94D65">
      <w:pPr>
        <w:pStyle w:val="Akapitzlist"/>
        <w:numPr>
          <w:ilvl w:val="0"/>
          <w:numId w:val="4"/>
        </w:numPr>
        <w:tabs>
          <w:tab w:val="left" w:pos="410"/>
        </w:tabs>
        <w:ind w:right="123" w:hanging="284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Zamawiający będzie rozliczał się z Wykonawcą na podstawie wystawionych rachunków. Dalsze rozliczenia, z osobami, którym Wykonawca, będzie powierzał pełnienie funkcji w jego imieniu obciążają</w:t>
      </w:r>
      <w:r w:rsidRPr="00D94D65">
        <w:rPr>
          <w:spacing w:val="-4"/>
          <w:sz w:val="24"/>
          <w:szCs w:val="24"/>
        </w:rPr>
        <w:t xml:space="preserve"> </w:t>
      </w:r>
      <w:r w:rsidRPr="00D94D65">
        <w:rPr>
          <w:sz w:val="24"/>
          <w:szCs w:val="24"/>
        </w:rPr>
        <w:t>Wykonawcę.</w:t>
      </w:r>
    </w:p>
    <w:p w14:paraId="5AD7D255" w14:textId="77777777" w:rsidR="00E738B1" w:rsidRPr="00D94D65" w:rsidRDefault="00E738B1" w:rsidP="00D94D65">
      <w:pPr>
        <w:pStyle w:val="Tekstpodstawowy"/>
        <w:jc w:val="both"/>
      </w:pPr>
    </w:p>
    <w:p w14:paraId="24ACF57A" w14:textId="77777777" w:rsidR="00E738B1" w:rsidRPr="00D94D65" w:rsidRDefault="00E01392" w:rsidP="00D94D65">
      <w:pPr>
        <w:pStyle w:val="Nagwek1"/>
        <w:ind w:left="4640"/>
        <w:jc w:val="both"/>
      </w:pPr>
      <w:r w:rsidRPr="00D94D65">
        <w:t>§ 4.</w:t>
      </w:r>
    </w:p>
    <w:p w14:paraId="1A5200B2" w14:textId="77777777" w:rsidR="00E738B1" w:rsidRPr="00D94D65" w:rsidRDefault="00E01392" w:rsidP="00D94D65">
      <w:pPr>
        <w:pStyle w:val="Akapitzlist"/>
        <w:numPr>
          <w:ilvl w:val="0"/>
          <w:numId w:val="3"/>
        </w:numPr>
        <w:tabs>
          <w:tab w:val="left" w:pos="392"/>
        </w:tabs>
        <w:ind w:firstLine="0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Wykonawca zapłaci Zamawiającemu kary umowne w następujących</w:t>
      </w:r>
      <w:r w:rsidRPr="00D94D65">
        <w:rPr>
          <w:spacing w:val="-8"/>
          <w:sz w:val="24"/>
          <w:szCs w:val="24"/>
        </w:rPr>
        <w:t xml:space="preserve"> </w:t>
      </w:r>
      <w:r w:rsidRPr="00D94D65">
        <w:rPr>
          <w:sz w:val="24"/>
          <w:szCs w:val="24"/>
        </w:rPr>
        <w:t>przypadkach:</w:t>
      </w:r>
    </w:p>
    <w:p w14:paraId="0658275D" w14:textId="77777777" w:rsidR="00E738B1" w:rsidRPr="00D94D65" w:rsidRDefault="00E01392" w:rsidP="00D94D65">
      <w:pPr>
        <w:pStyle w:val="Akapitzlist"/>
        <w:numPr>
          <w:ilvl w:val="0"/>
          <w:numId w:val="2"/>
        </w:numPr>
        <w:tabs>
          <w:tab w:val="left" w:pos="516"/>
        </w:tabs>
        <w:ind w:right="132"/>
        <w:jc w:val="both"/>
        <w:rPr>
          <w:sz w:val="24"/>
          <w:szCs w:val="24"/>
        </w:rPr>
      </w:pPr>
      <w:r w:rsidRPr="00D94D65">
        <w:rPr>
          <w:sz w:val="24"/>
          <w:szCs w:val="24"/>
        </w:rPr>
        <w:t xml:space="preserve">za niewłaściwe wykonywanie lub nie wykonanie przedmiotu zamówienia określonego w § 1 i 2 </w:t>
      </w:r>
      <w:r w:rsidRPr="00D94D65">
        <w:rPr>
          <w:sz w:val="24"/>
          <w:szCs w:val="24"/>
        </w:rPr>
        <w:lastRenderedPageBreak/>
        <w:t xml:space="preserve">niniejszej </w:t>
      </w:r>
      <w:r w:rsidRPr="00D94D65">
        <w:rPr>
          <w:spacing w:val="-3"/>
          <w:sz w:val="24"/>
          <w:szCs w:val="24"/>
        </w:rPr>
        <w:t xml:space="preserve">umowy, </w:t>
      </w:r>
      <w:r w:rsidRPr="00D94D65">
        <w:rPr>
          <w:sz w:val="24"/>
          <w:szCs w:val="24"/>
        </w:rPr>
        <w:t>w wysokości 10% kwoty brutto wskazanej w § 3 ust.1 niniejszej</w:t>
      </w:r>
      <w:r w:rsidRPr="00D94D65">
        <w:rPr>
          <w:spacing w:val="-9"/>
          <w:sz w:val="24"/>
          <w:szCs w:val="24"/>
        </w:rPr>
        <w:t xml:space="preserve"> </w:t>
      </w:r>
      <w:r w:rsidRPr="00D94D65">
        <w:rPr>
          <w:sz w:val="24"/>
          <w:szCs w:val="24"/>
        </w:rPr>
        <w:t>umowy;</w:t>
      </w:r>
    </w:p>
    <w:p w14:paraId="7EEAD620" w14:textId="77777777" w:rsidR="00E738B1" w:rsidRPr="00D94D65" w:rsidRDefault="00E01392" w:rsidP="00D94D65">
      <w:pPr>
        <w:pStyle w:val="Akapitzlist"/>
        <w:numPr>
          <w:ilvl w:val="0"/>
          <w:numId w:val="2"/>
        </w:numPr>
        <w:tabs>
          <w:tab w:val="left" w:pos="516"/>
        </w:tabs>
        <w:ind w:left="554" w:right="711" w:hanging="398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z tytułu odstąpienia od umowy przez którąkolwiek ze stron z przyczyn leżących po stronie Wykonawcy w wysokości 20% kwoty brutto wskazanej w § 3 ust.1 niniejszej</w:t>
      </w:r>
      <w:r w:rsidRPr="00D94D65">
        <w:rPr>
          <w:spacing w:val="-21"/>
          <w:sz w:val="24"/>
          <w:szCs w:val="24"/>
        </w:rPr>
        <w:t xml:space="preserve"> </w:t>
      </w:r>
      <w:r w:rsidRPr="00D94D65">
        <w:rPr>
          <w:sz w:val="24"/>
          <w:szCs w:val="24"/>
        </w:rPr>
        <w:t>umowy;</w:t>
      </w:r>
    </w:p>
    <w:p w14:paraId="12258470" w14:textId="57158E5C" w:rsidR="00E738B1" w:rsidRPr="00D94D65" w:rsidRDefault="00E01392" w:rsidP="00D94D65">
      <w:pPr>
        <w:pStyle w:val="Akapitzlist"/>
        <w:numPr>
          <w:ilvl w:val="0"/>
          <w:numId w:val="2"/>
        </w:numPr>
        <w:tabs>
          <w:tab w:val="left" w:pos="516"/>
        </w:tabs>
        <w:ind w:right="134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jeżeli czynności objęte przedmiotem niniejszej umowy wykonywał będzie podmiot inny niż Wykonawca bez pisemnej zgod</w:t>
      </w:r>
      <w:r w:rsidR="00CD04FE">
        <w:rPr>
          <w:sz w:val="24"/>
          <w:szCs w:val="24"/>
        </w:rPr>
        <w:t xml:space="preserve">y </w:t>
      </w:r>
      <w:r w:rsidR="00CD04FE" w:rsidRPr="00E36F78">
        <w:rPr>
          <w:sz w:val="24"/>
          <w:szCs w:val="24"/>
        </w:rPr>
        <w:t xml:space="preserve">Zamawiającego – w </w:t>
      </w:r>
      <w:r w:rsidR="00E36F78" w:rsidRPr="00E36F78">
        <w:rPr>
          <w:sz w:val="24"/>
          <w:szCs w:val="24"/>
        </w:rPr>
        <w:t>wysokości 3</w:t>
      </w:r>
      <w:r w:rsidRPr="00E36F78">
        <w:rPr>
          <w:sz w:val="24"/>
          <w:szCs w:val="24"/>
        </w:rPr>
        <w:t xml:space="preserve">% kwoty brutto wskazanej w § 3 ust.1 niniejszej umowy – za </w:t>
      </w:r>
      <w:r w:rsidR="00CD04FE" w:rsidRPr="00E36F78">
        <w:rPr>
          <w:sz w:val="24"/>
          <w:szCs w:val="24"/>
        </w:rPr>
        <w:t>każdy stwierdzony przypadek.</w:t>
      </w:r>
    </w:p>
    <w:p w14:paraId="44566513" w14:textId="06DC13AE" w:rsidR="00E738B1" w:rsidRPr="00D94D65" w:rsidRDefault="00E01392" w:rsidP="00D94D65">
      <w:pPr>
        <w:pStyle w:val="Akapitzlist"/>
        <w:numPr>
          <w:ilvl w:val="0"/>
          <w:numId w:val="2"/>
        </w:numPr>
        <w:tabs>
          <w:tab w:val="left" w:pos="516"/>
        </w:tabs>
        <w:ind w:right="121"/>
        <w:jc w:val="both"/>
        <w:rPr>
          <w:sz w:val="24"/>
          <w:szCs w:val="24"/>
        </w:rPr>
      </w:pPr>
      <w:r w:rsidRPr="00D94D65">
        <w:rPr>
          <w:sz w:val="24"/>
          <w:szCs w:val="24"/>
        </w:rPr>
        <w:t xml:space="preserve">wykonawca zapłaci Zamawiającemu karę umowną w wysokości 200 PLN za każdy dzień </w:t>
      </w:r>
      <w:r w:rsidR="00E36F78" w:rsidRPr="00E36F78">
        <w:rPr>
          <w:sz w:val="24"/>
          <w:szCs w:val="24"/>
        </w:rPr>
        <w:t>zwłoki</w:t>
      </w:r>
      <w:r w:rsidR="00CD04FE">
        <w:rPr>
          <w:sz w:val="24"/>
          <w:szCs w:val="24"/>
        </w:rPr>
        <w:t xml:space="preserve"> </w:t>
      </w:r>
      <w:r w:rsidRPr="00D94D65">
        <w:rPr>
          <w:sz w:val="24"/>
          <w:szCs w:val="24"/>
        </w:rPr>
        <w:t>w terminowym wykonaniu przedmiotu zamówienia objętego niniejszą</w:t>
      </w:r>
      <w:r w:rsidRPr="00D94D65">
        <w:rPr>
          <w:spacing w:val="-7"/>
          <w:sz w:val="24"/>
          <w:szCs w:val="24"/>
        </w:rPr>
        <w:t xml:space="preserve"> </w:t>
      </w:r>
      <w:r w:rsidRPr="00D94D65">
        <w:rPr>
          <w:sz w:val="24"/>
          <w:szCs w:val="24"/>
        </w:rPr>
        <w:t>umową.</w:t>
      </w:r>
    </w:p>
    <w:p w14:paraId="41706012" w14:textId="77777777" w:rsidR="00E738B1" w:rsidRPr="00D94D65" w:rsidRDefault="00E01392" w:rsidP="00D94D65">
      <w:pPr>
        <w:pStyle w:val="Akapitzlist"/>
        <w:numPr>
          <w:ilvl w:val="0"/>
          <w:numId w:val="3"/>
        </w:numPr>
        <w:tabs>
          <w:tab w:val="left" w:pos="428"/>
        </w:tabs>
        <w:ind w:right="121" w:firstLine="0"/>
        <w:jc w:val="both"/>
        <w:rPr>
          <w:sz w:val="24"/>
          <w:szCs w:val="24"/>
        </w:rPr>
      </w:pPr>
      <w:r w:rsidRPr="00D94D65">
        <w:rPr>
          <w:sz w:val="24"/>
          <w:szCs w:val="24"/>
        </w:rPr>
        <w:t xml:space="preserve">Zamawiający zapłaci Wykonawcy kary umowne w przypadku odstąpienia od umowy z winy Zamawiającego w wysokości 20% wynagrodzenia brutto, o którym mowa w § 3 ust.1 niniejszej </w:t>
      </w:r>
      <w:r w:rsidRPr="00D94D65">
        <w:rPr>
          <w:spacing w:val="-3"/>
          <w:sz w:val="24"/>
          <w:szCs w:val="24"/>
        </w:rPr>
        <w:t xml:space="preserve">umowy. </w:t>
      </w:r>
      <w:r w:rsidRPr="00D94D65">
        <w:rPr>
          <w:sz w:val="24"/>
          <w:szCs w:val="24"/>
        </w:rPr>
        <w:t>Nie dotyczy to przypadku odstąpienia od umowy z przyczyn, o których mowa w § 6 niniej- szej</w:t>
      </w:r>
      <w:r w:rsidRPr="00D94D65">
        <w:rPr>
          <w:spacing w:val="-2"/>
          <w:sz w:val="24"/>
          <w:szCs w:val="24"/>
        </w:rPr>
        <w:t xml:space="preserve"> </w:t>
      </w:r>
      <w:r w:rsidRPr="00D94D65">
        <w:rPr>
          <w:spacing w:val="-3"/>
          <w:sz w:val="24"/>
          <w:szCs w:val="24"/>
        </w:rPr>
        <w:t>umowy.</w:t>
      </w:r>
    </w:p>
    <w:p w14:paraId="0F226809" w14:textId="77777777" w:rsidR="00E738B1" w:rsidRPr="00D94D65" w:rsidRDefault="00E738B1" w:rsidP="00D94D65">
      <w:pPr>
        <w:pStyle w:val="Tekstpodstawowy"/>
        <w:jc w:val="both"/>
      </w:pPr>
    </w:p>
    <w:p w14:paraId="35FDDE69" w14:textId="77777777" w:rsidR="00E738B1" w:rsidRPr="00D94D65" w:rsidRDefault="00E01392" w:rsidP="00D94D65">
      <w:pPr>
        <w:pStyle w:val="Nagwek1"/>
        <w:ind w:left="4800"/>
        <w:jc w:val="both"/>
      </w:pPr>
      <w:r w:rsidRPr="00D94D65">
        <w:t>§ 5.</w:t>
      </w:r>
    </w:p>
    <w:p w14:paraId="674A4460" w14:textId="77777777" w:rsidR="00E738B1" w:rsidRPr="00D94D65" w:rsidRDefault="00E01392" w:rsidP="00D94D65">
      <w:pPr>
        <w:pStyle w:val="Tekstpodstawowy"/>
        <w:ind w:left="155" w:right="259"/>
        <w:jc w:val="both"/>
      </w:pPr>
      <w:r w:rsidRPr="00D94D65">
        <w:t>Zamawiający zastrzega sobie prawo dochodzenia odszkodowania przewyższającego kary umowne do wysokości rzeczywiście poniesionej szkody i utraconych korzyści, na zasadach ogólnych.</w:t>
      </w:r>
    </w:p>
    <w:p w14:paraId="272DF5BC" w14:textId="77777777" w:rsidR="00E738B1" w:rsidRPr="00D94D65" w:rsidRDefault="00E738B1" w:rsidP="00D94D65">
      <w:pPr>
        <w:pStyle w:val="Tekstpodstawowy"/>
        <w:jc w:val="both"/>
      </w:pPr>
    </w:p>
    <w:p w14:paraId="2939057D" w14:textId="77777777" w:rsidR="00E738B1" w:rsidRPr="00D94D65" w:rsidRDefault="00E01392" w:rsidP="00D94D65">
      <w:pPr>
        <w:pStyle w:val="Nagwek1"/>
        <w:spacing w:before="1"/>
        <w:ind w:left="4800"/>
        <w:jc w:val="both"/>
      </w:pPr>
      <w:r w:rsidRPr="00D94D65">
        <w:t>§ 6.</w:t>
      </w:r>
    </w:p>
    <w:p w14:paraId="0B945E3C" w14:textId="77777777" w:rsidR="00E738B1" w:rsidRPr="00D94D65" w:rsidRDefault="00E738B1" w:rsidP="00D94D65">
      <w:pPr>
        <w:pStyle w:val="Tekstpodstawowy"/>
        <w:spacing w:before="11"/>
        <w:jc w:val="both"/>
        <w:rPr>
          <w:b/>
        </w:rPr>
      </w:pPr>
    </w:p>
    <w:p w14:paraId="55EFE4C2" w14:textId="77777777" w:rsidR="00E738B1" w:rsidRPr="00D94D65" w:rsidRDefault="00E01392" w:rsidP="00D94D65">
      <w:pPr>
        <w:pStyle w:val="Tekstpodstawowy"/>
        <w:ind w:left="155"/>
        <w:jc w:val="both"/>
      </w:pPr>
      <w:r w:rsidRPr="00D94D65">
        <w:t>Zamawiającemu przysługuje prawo odstąpienia od umowy w przypadku, gdy:</w:t>
      </w:r>
    </w:p>
    <w:p w14:paraId="6F27D2D2" w14:textId="77777777" w:rsidR="00E738B1" w:rsidRPr="00D94D65" w:rsidRDefault="00E01392" w:rsidP="00D94D65">
      <w:pPr>
        <w:pStyle w:val="Akapitzlist"/>
        <w:numPr>
          <w:ilvl w:val="0"/>
          <w:numId w:val="1"/>
        </w:numPr>
        <w:tabs>
          <w:tab w:val="left" w:pos="476"/>
        </w:tabs>
        <w:ind w:hanging="420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Wykonawca nie przystąpi do wykonywania umowy bez uzasadnionych</w:t>
      </w:r>
      <w:r w:rsidRPr="00D94D65">
        <w:rPr>
          <w:spacing w:val="-7"/>
          <w:sz w:val="24"/>
          <w:szCs w:val="24"/>
        </w:rPr>
        <w:t xml:space="preserve"> </w:t>
      </w:r>
      <w:r w:rsidRPr="00D94D65">
        <w:rPr>
          <w:sz w:val="24"/>
          <w:szCs w:val="24"/>
        </w:rPr>
        <w:t>przyczyn,</w:t>
      </w:r>
    </w:p>
    <w:p w14:paraId="65CFB527" w14:textId="77777777" w:rsidR="00E738B1" w:rsidRPr="00D94D65" w:rsidRDefault="00E01392" w:rsidP="00D94D65">
      <w:pPr>
        <w:pStyle w:val="Akapitzlist"/>
        <w:numPr>
          <w:ilvl w:val="0"/>
          <w:numId w:val="1"/>
        </w:numPr>
        <w:tabs>
          <w:tab w:val="left" w:pos="548"/>
        </w:tabs>
        <w:ind w:right="128" w:hanging="420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Wykonawca nie wykonuje czynności opisanych niniejszą umową bez  uzasadnionych  przyczyn,</w:t>
      </w:r>
    </w:p>
    <w:p w14:paraId="6C65848A" w14:textId="77777777" w:rsidR="00E738B1" w:rsidRPr="00D94D65" w:rsidRDefault="00E01392" w:rsidP="00D94D65">
      <w:pPr>
        <w:pStyle w:val="Akapitzlist"/>
        <w:numPr>
          <w:ilvl w:val="0"/>
          <w:numId w:val="1"/>
        </w:numPr>
        <w:tabs>
          <w:tab w:val="left" w:pos="565"/>
          <w:tab w:val="left" w:pos="566"/>
          <w:tab w:val="left" w:pos="1964"/>
          <w:tab w:val="left" w:pos="2577"/>
          <w:tab w:val="left" w:pos="3126"/>
          <w:tab w:val="left" w:pos="4106"/>
          <w:tab w:val="left" w:pos="4499"/>
          <w:tab w:val="left" w:pos="5390"/>
          <w:tab w:val="left" w:pos="5913"/>
          <w:tab w:val="left" w:pos="6222"/>
          <w:tab w:val="left" w:pos="6435"/>
          <w:tab w:val="left" w:pos="7531"/>
          <w:tab w:val="left" w:pos="7703"/>
          <w:tab w:val="left" w:pos="8024"/>
          <w:tab w:val="left" w:pos="8643"/>
          <w:tab w:val="left" w:pos="9159"/>
        </w:tabs>
        <w:ind w:left="573" w:right="127" w:hanging="417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Wykonawca</w:t>
      </w:r>
      <w:r w:rsidRPr="00D94D65">
        <w:rPr>
          <w:sz w:val="24"/>
          <w:szCs w:val="24"/>
        </w:rPr>
        <w:tab/>
        <w:t>wykonuje</w:t>
      </w:r>
      <w:r w:rsidRPr="00D94D65">
        <w:rPr>
          <w:sz w:val="24"/>
          <w:szCs w:val="24"/>
        </w:rPr>
        <w:tab/>
        <w:t>zamówienie</w:t>
      </w:r>
      <w:r w:rsidRPr="00D94D65">
        <w:rPr>
          <w:sz w:val="24"/>
          <w:szCs w:val="24"/>
        </w:rPr>
        <w:tab/>
        <w:t>nienależycie</w:t>
      </w:r>
      <w:r w:rsidRPr="00D94D65">
        <w:rPr>
          <w:sz w:val="24"/>
          <w:szCs w:val="24"/>
        </w:rPr>
        <w:tab/>
      </w:r>
      <w:r w:rsidRPr="00D94D65">
        <w:rPr>
          <w:spacing w:val="-1"/>
          <w:sz w:val="24"/>
          <w:szCs w:val="24"/>
        </w:rPr>
        <w:t>lub</w:t>
      </w:r>
      <w:r w:rsidRPr="00D94D65">
        <w:rPr>
          <w:spacing w:val="-1"/>
          <w:sz w:val="24"/>
          <w:szCs w:val="24"/>
        </w:rPr>
        <w:tab/>
      </w:r>
      <w:r w:rsidRPr="00D94D65">
        <w:rPr>
          <w:spacing w:val="-1"/>
          <w:sz w:val="24"/>
          <w:szCs w:val="24"/>
        </w:rPr>
        <w:tab/>
      </w:r>
      <w:r w:rsidRPr="00D94D65">
        <w:rPr>
          <w:sz w:val="24"/>
          <w:szCs w:val="24"/>
        </w:rPr>
        <w:t>niezgodnie</w:t>
      </w:r>
      <w:r w:rsidRPr="00D94D65">
        <w:rPr>
          <w:sz w:val="24"/>
          <w:szCs w:val="24"/>
        </w:rPr>
        <w:tab/>
      </w:r>
      <w:r w:rsidRPr="00D94D65">
        <w:rPr>
          <w:sz w:val="24"/>
          <w:szCs w:val="24"/>
        </w:rPr>
        <w:tab/>
        <w:t>z</w:t>
      </w:r>
      <w:r w:rsidRPr="00D94D65">
        <w:rPr>
          <w:sz w:val="24"/>
          <w:szCs w:val="24"/>
        </w:rPr>
        <w:tab/>
        <w:t>umową</w:t>
      </w:r>
      <w:r w:rsidRPr="00D94D65">
        <w:rPr>
          <w:sz w:val="24"/>
          <w:szCs w:val="24"/>
        </w:rPr>
        <w:tab/>
        <w:t>oraz obowiązującymi</w:t>
      </w:r>
      <w:r w:rsidRPr="00D94D65">
        <w:rPr>
          <w:sz w:val="24"/>
          <w:szCs w:val="24"/>
        </w:rPr>
        <w:tab/>
        <w:t>przepisami,</w:t>
      </w:r>
      <w:r w:rsidRPr="00D94D65">
        <w:rPr>
          <w:sz w:val="24"/>
          <w:szCs w:val="24"/>
        </w:rPr>
        <w:tab/>
        <w:t>normami</w:t>
      </w:r>
      <w:r w:rsidRPr="00D94D65">
        <w:rPr>
          <w:sz w:val="24"/>
          <w:szCs w:val="24"/>
        </w:rPr>
        <w:tab/>
        <w:t>oraz</w:t>
      </w:r>
      <w:r w:rsidRPr="00D94D65">
        <w:rPr>
          <w:sz w:val="24"/>
          <w:szCs w:val="24"/>
        </w:rPr>
        <w:tab/>
      </w:r>
      <w:r w:rsidRPr="00D94D65">
        <w:rPr>
          <w:sz w:val="24"/>
          <w:szCs w:val="24"/>
        </w:rPr>
        <w:tab/>
        <w:t>zasadami</w:t>
      </w:r>
      <w:r w:rsidRPr="00D94D65">
        <w:rPr>
          <w:sz w:val="24"/>
          <w:szCs w:val="24"/>
        </w:rPr>
        <w:tab/>
        <w:t>wiedzy</w:t>
      </w:r>
      <w:r w:rsidRPr="00D94D65">
        <w:rPr>
          <w:sz w:val="24"/>
          <w:szCs w:val="24"/>
        </w:rPr>
        <w:tab/>
        <w:t>technicznej,</w:t>
      </w:r>
    </w:p>
    <w:p w14:paraId="0D9A8724" w14:textId="77777777" w:rsidR="00E738B1" w:rsidRPr="00D94D65" w:rsidRDefault="00E01392" w:rsidP="00D94D65">
      <w:pPr>
        <w:pStyle w:val="Akapitzlist"/>
        <w:numPr>
          <w:ilvl w:val="0"/>
          <w:numId w:val="1"/>
        </w:numPr>
        <w:tabs>
          <w:tab w:val="left" w:pos="542"/>
        </w:tabs>
        <w:ind w:right="134" w:hanging="420"/>
        <w:jc w:val="both"/>
        <w:rPr>
          <w:sz w:val="24"/>
          <w:szCs w:val="24"/>
        </w:rPr>
      </w:pPr>
      <w:r w:rsidRPr="00D94D65">
        <w:rPr>
          <w:sz w:val="24"/>
          <w:szCs w:val="24"/>
        </w:rPr>
        <w:t>Zaistnieją z przyczyn leżących po stronie Wykonawcy okoliczności uniemożliwiające zrealizowania zamówienia.</w:t>
      </w:r>
    </w:p>
    <w:p w14:paraId="7C3F1DDB" w14:textId="77777777" w:rsidR="00E738B1" w:rsidRPr="00D94D65" w:rsidRDefault="00E738B1" w:rsidP="00D94D65">
      <w:pPr>
        <w:pStyle w:val="Tekstpodstawowy"/>
        <w:spacing w:before="4"/>
        <w:jc w:val="both"/>
      </w:pPr>
    </w:p>
    <w:p w14:paraId="1C695A17" w14:textId="77777777" w:rsidR="00E738B1" w:rsidRPr="00D94D65" w:rsidRDefault="00E01392" w:rsidP="00D94D65">
      <w:pPr>
        <w:pStyle w:val="Nagwek1"/>
        <w:spacing w:before="90"/>
        <w:ind w:right="3619"/>
        <w:jc w:val="both"/>
      </w:pPr>
      <w:r w:rsidRPr="00D94D65">
        <w:t>§ 7.</w:t>
      </w:r>
    </w:p>
    <w:p w14:paraId="10B1DDD4" w14:textId="77777777" w:rsidR="00E738B1" w:rsidRPr="00D94D65" w:rsidRDefault="00E738B1" w:rsidP="00D94D65">
      <w:pPr>
        <w:pStyle w:val="Tekstpodstawowy"/>
        <w:spacing w:before="11"/>
        <w:jc w:val="both"/>
        <w:rPr>
          <w:b/>
        </w:rPr>
      </w:pPr>
    </w:p>
    <w:p w14:paraId="1297CDB5" w14:textId="77777777" w:rsidR="00E738B1" w:rsidRPr="00D94D65" w:rsidRDefault="00E01392" w:rsidP="00D94D65">
      <w:pPr>
        <w:pStyle w:val="Tekstpodstawowy"/>
        <w:ind w:left="155" w:right="84"/>
        <w:jc w:val="both"/>
      </w:pPr>
      <w:r w:rsidRPr="00D94D65">
        <w:t>W kwestiach nieregulowanych niniejszą umową mają zastosowanie przepisy Kodeksu cywilnego oraz ustawy Prawo budowlane.</w:t>
      </w:r>
    </w:p>
    <w:p w14:paraId="64BB5B5D" w14:textId="77777777" w:rsidR="00E738B1" w:rsidRPr="00D94D65" w:rsidRDefault="00E738B1" w:rsidP="00D94D65">
      <w:pPr>
        <w:pStyle w:val="Tekstpodstawowy"/>
        <w:jc w:val="both"/>
      </w:pPr>
    </w:p>
    <w:p w14:paraId="02ACEAFC" w14:textId="77777777" w:rsidR="00E738B1" w:rsidRPr="00D94D65" w:rsidRDefault="00E01392" w:rsidP="00D94D65">
      <w:pPr>
        <w:pStyle w:val="Nagwek1"/>
        <w:spacing w:before="181"/>
        <w:ind w:right="3619"/>
        <w:jc w:val="both"/>
      </w:pPr>
      <w:r w:rsidRPr="00D94D65">
        <w:t>§ 8.</w:t>
      </w:r>
    </w:p>
    <w:p w14:paraId="3EBF841D" w14:textId="77777777" w:rsidR="00E738B1" w:rsidRPr="00D94D65" w:rsidRDefault="00E738B1" w:rsidP="00D94D65">
      <w:pPr>
        <w:pStyle w:val="Tekstpodstawowy"/>
        <w:jc w:val="both"/>
        <w:rPr>
          <w:b/>
        </w:rPr>
      </w:pPr>
    </w:p>
    <w:p w14:paraId="543C19B6" w14:textId="77777777" w:rsidR="00E738B1" w:rsidRPr="00D94D65" w:rsidRDefault="00E01392" w:rsidP="00D94D65">
      <w:pPr>
        <w:pStyle w:val="Tekstpodstawowy"/>
        <w:ind w:left="155" w:right="84"/>
        <w:jc w:val="both"/>
      </w:pPr>
      <w:r w:rsidRPr="00D94D65">
        <w:t>Właściwym do rozpoznawania sporów na drodze sądowej jest sąd powszechny właściwy dla siedziby Zamawiającego.</w:t>
      </w:r>
    </w:p>
    <w:p w14:paraId="20B34F68" w14:textId="77777777" w:rsidR="00E738B1" w:rsidRPr="00D94D65" w:rsidRDefault="00E738B1" w:rsidP="00D94D65">
      <w:pPr>
        <w:pStyle w:val="Tekstpodstawowy"/>
        <w:jc w:val="both"/>
      </w:pPr>
    </w:p>
    <w:p w14:paraId="19FA1F07" w14:textId="77777777" w:rsidR="00E738B1" w:rsidRPr="00D94D65" w:rsidRDefault="00E01392" w:rsidP="00D94D65">
      <w:pPr>
        <w:pStyle w:val="Nagwek1"/>
        <w:spacing w:before="181"/>
        <w:ind w:right="3619"/>
        <w:jc w:val="both"/>
      </w:pPr>
      <w:r w:rsidRPr="00D94D65">
        <w:t>§ 9.</w:t>
      </w:r>
    </w:p>
    <w:p w14:paraId="2B8505A5" w14:textId="77777777" w:rsidR="00E738B1" w:rsidRPr="00D94D65" w:rsidRDefault="00E738B1" w:rsidP="00D94D65">
      <w:pPr>
        <w:pStyle w:val="Tekstpodstawowy"/>
        <w:jc w:val="both"/>
        <w:rPr>
          <w:b/>
        </w:rPr>
      </w:pPr>
    </w:p>
    <w:p w14:paraId="293643F7" w14:textId="77777777" w:rsidR="00E738B1" w:rsidRPr="00D94D65" w:rsidRDefault="00E01392" w:rsidP="00D94D65">
      <w:pPr>
        <w:pStyle w:val="Tekstpodstawowy"/>
        <w:ind w:left="155"/>
        <w:jc w:val="both"/>
      </w:pPr>
      <w:r w:rsidRPr="00D94D65">
        <w:t>Umowę niniejszą sporządzono w dwóch jednobrzmiących egzemplarzach, po jednym dla każdej ze stron.</w:t>
      </w:r>
    </w:p>
    <w:p w14:paraId="21DA16FA" w14:textId="77777777" w:rsidR="00E738B1" w:rsidRPr="00D94D65" w:rsidRDefault="00E738B1" w:rsidP="00D94D65">
      <w:pPr>
        <w:pStyle w:val="Tekstpodstawowy"/>
        <w:jc w:val="both"/>
      </w:pPr>
    </w:p>
    <w:p w14:paraId="46B029CB" w14:textId="77777777" w:rsidR="00E738B1" w:rsidRPr="00D94D65" w:rsidRDefault="00E738B1" w:rsidP="00D94D65">
      <w:pPr>
        <w:pStyle w:val="Tekstpodstawowy"/>
        <w:spacing w:before="7"/>
        <w:jc w:val="both"/>
      </w:pPr>
    </w:p>
    <w:p w14:paraId="6F403AB1" w14:textId="49900562" w:rsidR="00E738B1" w:rsidRPr="00D94D65" w:rsidRDefault="00E01392" w:rsidP="00D94D65">
      <w:pPr>
        <w:pStyle w:val="Nagwek1"/>
        <w:tabs>
          <w:tab w:val="left" w:pos="5519"/>
        </w:tabs>
        <w:spacing w:before="1"/>
        <w:ind w:left="28"/>
        <w:jc w:val="both"/>
      </w:pPr>
      <w:r w:rsidRPr="00D94D65">
        <w:rPr>
          <w:spacing w:val="-4"/>
        </w:rPr>
        <w:t>WYKONAWCA:</w:t>
      </w:r>
      <w:r w:rsidRPr="00D94D65">
        <w:rPr>
          <w:spacing w:val="-4"/>
        </w:rPr>
        <w:tab/>
      </w:r>
      <w:r w:rsidR="00E36F78">
        <w:rPr>
          <w:spacing w:val="-4"/>
        </w:rPr>
        <w:tab/>
      </w:r>
      <w:r w:rsidR="00E36F78">
        <w:rPr>
          <w:spacing w:val="-4"/>
        </w:rPr>
        <w:tab/>
      </w:r>
      <w:r w:rsidR="00E36F78">
        <w:rPr>
          <w:spacing w:val="-4"/>
        </w:rPr>
        <w:tab/>
      </w:r>
      <w:r w:rsidR="00E36F78">
        <w:rPr>
          <w:spacing w:val="-4"/>
        </w:rPr>
        <w:tab/>
      </w:r>
      <w:bookmarkStart w:id="1" w:name="_GoBack"/>
      <w:bookmarkEnd w:id="1"/>
      <w:r w:rsidRPr="00D94D65">
        <w:rPr>
          <w:spacing w:val="-5"/>
        </w:rPr>
        <w:t>ZAMAWIAJĄCY:</w:t>
      </w:r>
    </w:p>
    <w:sectPr w:rsidR="00E738B1" w:rsidRPr="00D94D65">
      <w:pgSz w:w="11910" w:h="16840"/>
      <w:pgMar w:top="1600" w:right="1000" w:bottom="1140" w:left="980" w:header="709" w:footer="9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F7D15" w14:textId="77777777" w:rsidR="004E1231" w:rsidRDefault="004E1231">
      <w:r>
        <w:separator/>
      </w:r>
    </w:p>
  </w:endnote>
  <w:endnote w:type="continuationSeparator" w:id="0">
    <w:p w14:paraId="4CFD402C" w14:textId="77777777" w:rsidR="004E1231" w:rsidRDefault="004E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_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792AF" w14:textId="77777777" w:rsidR="00955869" w:rsidRDefault="009558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E067" w14:textId="59E25A5B" w:rsidR="00E738B1" w:rsidRDefault="00D71D08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336" behindDoc="1" locked="0" layoutInCell="1" allowOverlap="1" wp14:anchorId="5D02F702" wp14:editId="511CD348">
              <wp:simplePos x="0" y="0"/>
              <wp:positionH relativeFrom="page">
                <wp:posOffset>695960</wp:posOffset>
              </wp:positionH>
              <wp:positionV relativeFrom="page">
                <wp:posOffset>9952355</wp:posOffset>
              </wp:positionV>
              <wp:extent cx="127000" cy="19431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68374" w14:textId="77777777" w:rsidR="00E738B1" w:rsidRDefault="00E01392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6F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2F7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8pt;margin-top:783.65pt;width:10pt;height:15.3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tD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" filled="f" stroked="f">
              <v:textbox inset="0,0,0,0">
                <w:txbxContent>
                  <w:p w14:paraId="66868374" w14:textId="77777777" w:rsidR="00E738B1" w:rsidRDefault="00E01392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36F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27552" w14:textId="77777777" w:rsidR="00955869" w:rsidRDefault="0095586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66226" w14:textId="70852A7E" w:rsidR="00E738B1" w:rsidRDefault="00D71D08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9360" behindDoc="1" locked="0" layoutInCell="1" allowOverlap="1" wp14:anchorId="55CAF785" wp14:editId="583B2848">
              <wp:simplePos x="0" y="0"/>
              <wp:positionH relativeFrom="page">
                <wp:posOffset>695960</wp:posOffset>
              </wp:positionH>
              <wp:positionV relativeFrom="page">
                <wp:posOffset>9952355</wp:posOffset>
              </wp:positionV>
              <wp:extent cx="127000" cy="194310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7B6D9" w14:textId="77777777" w:rsidR="00E738B1" w:rsidRDefault="00E01392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6F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AF7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.8pt;margin-top:783.65pt;width:10pt;height:15.3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34rw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" filled="f" stroked="f">
              <v:textbox inset="0,0,0,0">
                <w:txbxContent>
                  <w:p w14:paraId="0037B6D9" w14:textId="77777777" w:rsidR="00E738B1" w:rsidRDefault="00E01392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36F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02386" w14:textId="77777777" w:rsidR="004E1231" w:rsidRDefault="004E1231">
      <w:r>
        <w:separator/>
      </w:r>
    </w:p>
  </w:footnote>
  <w:footnote w:type="continuationSeparator" w:id="0">
    <w:p w14:paraId="0101855F" w14:textId="77777777" w:rsidR="004E1231" w:rsidRDefault="004E1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926B2" w14:textId="77777777" w:rsidR="00955869" w:rsidRDefault="009558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C889D" w14:textId="77777777" w:rsidR="00E738B1" w:rsidRPr="00F70A81" w:rsidRDefault="00F70A81" w:rsidP="00F70A81">
    <w:pPr>
      <w:pStyle w:val="Nagwek"/>
      <w:jc w:val="center"/>
    </w:pPr>
    <w:r w:rsidRPr="00422DF2">
      <w:rPr>
        <w:rFonts w:ascii="ubuntu_regular" w:hAnsi="ubuntu_regular"/>
        <w:noProof/>
        <w:color w:val="6D6D6D"/>
        <w:sz w:val="21"/>
        <w:szCs w:val="21"/>
        <w:lang w:bidi="ar-SA"/>
      </w:rPr>
      <w:drawing>
        <wp:inline distT="0" distB="0" distL="0" distR="0" wp14:anchorId="6F49200C" wp14:editId="635F606C">
          <wp:extent cx="5760720" cy="472488"/>
          <wp:effectExtent l="0" t="0" r="0" b="3810"/>
          <wp:docPr id="3" name="Obraz 3" descr="Pasek logotypów: Fundusze Europejskie Program Regionalny, Rzeczpospolita Polska, Podkarpackie,  Unia Europejska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sek logotypów: Fundusze Europejskie Program Regionalny, Rzeczpospolita Polska, Podkarpackie,  Unia Europejska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2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ED58" w14:textId="77777777" w:rsidR="00955869" w:rsidRDefault="009558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3A1"/>
    <w:multiLevelType w:val="hybridMultilevel"/>
    <w:tmpl w:val="3E06FE60"/>
    <w:lvl w:ilvl="0" w:tplc="0A6E74E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C214DD"/>
    <w:multiLevelType w:val="hybridMultilevel"/>
    <w:tmpl w:val="34F4FB82"/>
    <w:lvl w:ilvl="0" w:tplc="664288C4">
      <w:start w:val="1"/>
      <w:numFmt w:val="decimal"/>
      <w:lvlText w:val="%1."/>
      <w:lvlJc w:val="left"/>
      <w:pPr>
        <w:ind w:left="440" w:hanging="3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630072B0">
      <w:numFmt w:val="bullet"/>
      <w:lvlText w:val="-"/>
      <w:lvlJc w:val="left"/>
      <w:pPr>
        <w:ind w:left="440" w:hanging="21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pl-PL" w:bidi="pl-PL"/>
      </w:rPr>
    </w:lvl>
    <w:lvl w:ilvl="2" w:tplc="446C5D2A">
      <w:numFmt w:val="bullet"/>
      <w:lvlText w:val="•"/>
      <w:lvlJc w:val="left"/>
      <w:pPr>
        <w:ind w:left="1618" w:hanging="210"/>
      </w:pPr>
      <w:rPr>
        <w:rFonts w:hint="default"/>
        <w:lang w:val="pl-PL" w:eastAsia="pl-PL" w:bidi="pl-PL"/>
      </w:rPr>
    </w:lvl>
    <w:lvl w:ilvl="3" w:tplc="B00084D8">
      <w:numFmt w:val="bullet"/>
      <w:lvlText w:val="•"/>
      <w:lvlJc w:val="left"/>
      <w:pPr>
        <w:ind w:left="2656" w:hanging="210"/>
      </w:pPr>
      <w:rPr>
        <w:rFonts w:hint="default"/>
        <w:lang w:val="pl-PL" w:eastAsia="pl-PL" w:bidi="pl-PL"/>
      </w:rPr>
    </w:lvl>
    <w:lvl w:ilvl="4" w:tplc="CE2E6F86">
      <w:numFmt w:val="bullet"/>
      <w:lvlText w:val="•"/>
      <w:lvlJc w:val="left"/>
      <w:pPr>
        <w:ind w:left="3695" w:hanging="210"/>
      </w:pPr>
      <w:rPr>
        <w:rFonts w:hint="default"/>
        <w:lang w:val="pl-PL" w:eastAsia="pl-PL" w:bidi="pl-PL"/>
      </w:rPr>
    </w:lvl>
    <w:lvl w:ilvl="5" w:tplc="C59A3EB2">
      <w:numFmt w:val="bullet"/>
      <w:lvlText w:val="•"/>
      <w:lvlJc w:val="left"/>
      <w:pPr>
        <w:ind w:left="4733" w:hanging="210"/>
      </w:pPr>
      <w:rPr>
        <w:rFonts w:hint="default"/>
        <w:lang w:val="pl-PL" w:eastAsia="pl-PL" w:bidi="pl-PL"/>
      </w:rPr>
    </w:lvl>
    <w:lvl w:ilvl="6" w:tplc="BD0023F8">
      <w:numFmt w:val="bullet"/>
      <w:lvlText w:val="•"/>
      <w:lvlJc w:val="left"/>
      <w:pPr>
        <w:ind w:left="5771" w:hanging="210"/>
      </w:pPr>
      <w:rPr>
        <w:rFonts w:hint="default"/>
        <w:lang w:val="pl-PL" w:eastAsia="pl-PL" w:bidi="pl-PL"/>
      </w:rPr>
    </w:lvl>
    <w:lvl w:ilvl="7" w:tplc="2AECFDC0">
      <w:numFmt w:val="bullet"/>
      <w:lvlText w:val="•"/>
      <w:lvlJc w:val="left"/>
      <w:pPr>
        <w:ind w:left="6810" w:hanging="210"/>
      </w:pPr>
      <w:rPr>
        <w:rFonts w:hint="default"/>
        <w:lang w:val="pl-PL" w:eastAsia="pl-PL" w:bidi="pl-PL"/>
      </w:rPr>
    </w:lvl>
    <w:lvl w:ilvl="8" w:tplc="410AAD2C">
      <w:numFmt w:val="bullet"/>
      <w:lvlText w:val="•"/>
      <w:lvlJc w:val="left"/>
      <w:pPr>
        <w:ind w:left="7848" w:hanging="210"/>
      </w:pPr>
      <w:rPr>
        <w:rFonts w:hint="default"/>
        <w:lang w:val="pl-PL" w:eastAsia="pl-PL" w:bidi="pl-PL"/>
      </w:rPr>
    </w:lvl>
  </w:abstractNum>
  <w:abstractNum w:abstractNumId="2">
    <w:nsid w:val="0B1A2647"/>
    <w:multiLevelType w:val="hybridMultilevel"/>
    <w:tmpl w:val="3E7A32BC"/>
    <w:lvl w:ilvl="0" w:tplc="D7E29F8C">
      <w:start w:val="1"/>
      <w:numFmt w:val="decimal"/>
      <w:lvlText w:val="%1."/>
      <w:lvlJc w:val="left"/>
      <w:pPr>
        <w:ind w:left="44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5EE4A53C">
      <w:numFmt w:val="bullet"/>
      <w:lvlText w:val="•"/>
      <w:lvlJc w:val="left"/>
      <w:pPr>
        <w:ind w:left="1388" w:hanging="236"/>
      </w:pPr>
      <w:rPr>
        <w:rFonts w:hint="default"/>
        <w:lang w:val="pl-PL" w:eastAsia="pl-PL" w:bidi="pl-PL"/>
      </w:rPr>
    </w:lvl>
    <w:lvl w:ilvl="2" w:tplc="5D24CABA">
      <w:numFmt w:val="bullet"/>
      <w:lvlText w:val="•"/>
      <w:lvlJc w:val="left"/>
      <w:pPr>
        <w:ind w:left="2337" w:hanging="236"/>
      </w:pPr>
      <w:rPr>
        <w:rFonts w:hint="default"/>
        <w:lang w:val="pl-PL" w:eastAsia="pl-PL" w:bidi="pl-PL"/>
      </w:rPr>
    </w:lvl>
    <w:lvl w:ilvl="3" w:tplc="CD42EB24">
      <w:numFmt w:val="bullet"/>
      <w:lvlText w:val="•"/>
      <w:lvlJc w:val="left"/>
      <w:pPr>
        <w:ind w:left="3285" w:hanging="236"/>
      </w:pPr>
      <w:rPr>
        <w:rFonts w:hint="default"/>
        <w:lang w:val="pl-PL" w:eastAsia="pl-PL" w:bidi="pl-PL"/>
      </w:rPr>
    </w:lvl>
    <w:lvl w:ilvl="4" w:tplc="61FC5BBC">
      <w:numFmt w:val="bullet"/>
      <w:lvlText w:val="•"/>
      <w:lvlJc w:val="left"/>
      <w:pPr>
        <w:ind w:left="4234" w:hanging="236"/>
      </w:pPr>
      <w:rPr>
        <w:rFonts w:hint="default"/>
        <w:lang w:val="pl-PL" w:eastAsia="pl-PL" w:bidi="pl-PL"/>
      </w:rPr>
    </w:lvl>
    <w:lvl w:ilvl="5" w:tplc="CFAEEAF0">
      <w:numFmt w:val="bullet"/>
      <w:lvlText w:val="•"/>
      <w:lvlJc w:val="left"/>
      <w:pPr>
        <w:ind w:left="5182" w:hanging="236"/>
      </w:pPr>
      <w:rPr>
        <w:rFonts w:hint="default"/>
        <w:lang w:val="pl-PL" w:eastAsia="pl-PL" w:bidi="pl-PL"/>
      </w:rPr>
    </w:lvl>
    <w:lvl w:ilvl="6" w:tplc="B0C2B3D4">
      <w:numFmt w:val="bullet"/>
      <w:lvlText w:val="•"/>
      <w:lvlJc w:val="left"/>
      <w:pPr>
        <w:ind w:left="6131" w:hanging="236"/>
      </w:pPr>
      <w:rPr>
        <w:rFonts w:hint="default"/>
        <w:lang w:val="pl-PL" w:eastAsia="pl-PL" w:bidi="pl-PL"/>
      </w:rPr>
    </w:lvl>
    <w:lvl w:ilvl="7" w:tplc="63A8896E">
      <w:numFmt w:val="bullet"/>
      <w:lvlText w:val="•"/>
      <w:lvlJc w:val="left"/>
      <w:pPr>
        <w:ind w:left="7079" w:hanging="236"/>
      </w:pPr>
      <w:rPr>
        <w:rFonts w:hint="default"/>
        <w:lang w:val="pl-PL" w:eastAsia="pl-PL" w:bidi="pl-PL"/>
      </w:rPr>
    </w:lvl>
    <w:lvl w:ilvl="8" w:tplc="A6CC91FA">
      <w:numFmt w:val="bullet"/>
      <w:lvlText w:val="•"/>
      <w:lvlJc w:val="left"/>
      <w:pPr>
        <w:ind w:left="8028" w:hanging="236"/>
      </w:pPr>
      <w:rPr>
        <w:rFonts w:hint="default"/>
        <w:lang w:val="pl-PL" w:eastAsia="pl-PL" w:bidi="pl-PL"/>
      </w:rPr>
    </w:lvl>
  </w:abstractNum>
  <w:abstractNum w:abstractNumId="3">
    <w:nsid w:val="1BA244F3"/>
    <w:multiLevelType w:val="hybridMultilevel"/>
    <w:tmpl w:val="B3960B8A"/>
    <w:lvl w:ilvl="0" w:tplc="FE42E15A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EB7446CA">
      <w:numFmt w:val="bullet"/>
      <w:lvlText w:val="•"/>
      <w:lvlJc w:val="left"/>
      <w:pPr>
        <w:ind w:left="1460" w:hanging="360"/>
      </w:pPr>
      <w:rPr>
        <w:rFonts w:hint="default"/>
        <w:lang w:val="pl-PL" w:eastAsia="pl-PL" w:bidi="pl-PL"/>
      </w:rPr>
    </w:lvl>
    <w:lvl w:ilvl="2" w:tplc="115C702A">
      <w:numFmt w:val="bullet"/>
      <w:lvlText w:val="•"/>
      <w:lvlJc w:val="left"/>
      <w:pPr>
        <w:ind w:left="2401" w:hanging="360"/>
      </w:pPr>
      <w:rPr>
        <w:rFonts w:hint="default"/>
        <w:lang w:val="pl-PL" w:eastAsia="pl-PL" w:bidi="pl-PL"/>
      </w:rPr>
    </w:lvl>
    <w:lvl w:ilvl="3" w:tplc="99C6C18E">
      <w:numFmt w:val="bullet"/>
      <w:lvlText w:val="•"/>
      <w:lvlJc w:val="left"/>
      <w:pPr>
        <w:ind w:left="3341" w:hanging="360"/>
      </w:pPr>
      <w:rPr>
        <w:rFonts w:hint="default"/>
        <w:lang w:val="pl-PL" w:eastAsia="pl-PL" w:bidi="pl-PL"/>
      </w:rPr>
    </w:lvl>
    <w:lvl w:ilvl="4" w:tplc="0E72A3D4">
      <w:numFmt w:val="bullet"/>
      <w:lvlText w:val="•"/>
      <w:lvlJc w:val="left"/>
      <w:pPr>
        <w:ind w:left="4282" w:hanging="360"/>
      </w:pPr>
      <w:rPr>
        <w:rFonts w:hint="default"/>
        <w:lang w:val="pl-PL" w:eastAsia="pl-PL" w:bidi="pl-PL"/>
      </w:rPr>
    </w:lvl>
    <w:lvl w:ilvl="5" w:tplc="95BA834A">
      <w:numFmt w:val="bullet"/>
      <w:lvlText w:val="•"/>
      <w:lvlJc w:val="left"/>
      <w:pPr>
        <w:ind w:left="5222" w:hanging="360"/>
      </w:pPr>
      <w:rPr>
        <w:rFonts w:hint="default"/>
        <w:lang w:val="pl-PL" w:eastAsia="pl-PL" w:bidi="pl-PL"/>
      </w:rPr>
    </w:lvl>
    <w:lvl w:ilvl="6" w:tplc="53240752">
      <w:numFmt w:val="bullet"/>
      <w:lvlText w:val="•"/>
      <w:lvlJc w:val="left"/>
      <w:pPr>
        <w:ind w:left="6163" w:hanging="360"/>
      </w:pPr>
      <w:rPr>
        <w:rFonts w:hint="default"/>
        <w:lang w:val="pl-PL" w:eastAsia="pl-PL" w:bidi="pl-PL"/>
      </w:rPr>
    </w:lvl>
    <w:lvl w:ilvl="7" w:tplc="2572D5FA">
      <w:numFmt w:val="bullet"/>
      <w:lvlText w:val="•"/>
      <w:lvlJc w:val="left"/>
      <w:pPr>
        <w:ind w:left="7103" w:hanging="360"/>
      </w:pPr>
      <w:rPr>
        <w:rFonts w:hint="default"/>
        <w:lang w:val="pl-PL" w:eastAsia="pl-PL" w:bidi="pl-PL"/>
      </w:rPr>
    </w:lvl>
    <w:lvl w:ilvl="8" w:tplc="51942CB4">
      <w:numFmt w:val="bullet"/>
      <w:lvlText w:val="•"/>
      <w:lvlJc w:val="left"/>
      <w:pPr>
        <w:ind w:left="8044" w:hanging="360"/>
      </w:pPr>
      <w:rPr>
        <w:rFonts w:hint="default"/>
        <w:lang w:val="pl-PL" w:eastAsia="pl-PL" w:bidi="pl-PL"/>
      </w:rPr>
    </w:lvl>
  </w:abstractNum>
  <w:abstractNum w:abstractNumId="4">
    <w:nsid w:val="21CE1482"/>
    <w:multiLevelType w:val="hybridMultilevel"/>
    <w:tmpl w:val="3E7A32BC"/>
    <w:lvl w:ilvl="0" w:tplc="D7E29F8C">
      <w:start w:val="1"/>
      <w:numFmt w:val="decimal"/>
      <w:lvlText w:val="%1."/>
      <w:lvlJc w:val="left"/>
      <w:pPr>
        <w:ind w:left="44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5EE4A53C">
      <w:numFmt w:val="bullet"/>
      <w:lvlText w:val="•"/>
      <w:lvlJc w:val="left"/>
      <w:pPr>
        <w:ind w:left="1388" w:hanging="236"/>
      </w:pPr>
      <w:rPr>
        <w:rFonts w:hint="default"/>
        <w:lang w:val="pl-PL" w:eastAsia="pl-PL" w:bidi="pl-PL"/>
      </w:rPr>
    </w:lvl>
    <w:lvl w:ilvl="2" w:tplc="5D24CABA">
      <w:numFmt w:val="bullet"/>
      <w:lvlText w:val="•"/>
      <w:lvlJc w:val="left"/>
      <w:pPr>
        <w:ind w:left="2337" w:hanging="236"/>
      </w:pPr>
      <w:rPr>
        <w:rFonts w:hint="default"/>
        <w:lang w:val="pl-PL" w:eastAsia="pl-PL" w:bidi="pl-PL"/>
      </w:rPr>
    </w:lvl>
    <w:lvl w:ilvl="3" w:tplc="CD42EB24">
      <w:numFmt w:val="bullet"/>
      <w:lvlText w:val="•"/>
      <w:lvlJc w:val="left"/>
      <w:pPr>
        <w:ind w:left="3285" w:hanging="236"/>
      </w:pPr>
      <w:rPr>
        <w:rFonts w:hint="default"/>
        <w:lang w:val="pl-PL" w:eastAsia="pl-PL" w:bidi="pl-PL"/>
      </w:rPr>
    </w:lvl>
    <w:lvl w:ilvl="4" w:tplc="61FC5BBC">
      <w:numFmt w:val="bullet"/>
      <w:lvlText w:val="•"/>
      <w:lvlJc w:val="left"/>
      <w:pPr>
        <w:ind w:left="4234" w:hanging="236"/>
      </w:pPr>
      <w:rPr>
        <w:rFonts w:hint="default"/>
        <w:lang w:val="pl-PL" w:eastAsia="pl-PL" w:bidi="pl-PL"/>
      </w:rPr>
    </w:lvl>
    <w:lvl w:ilvl="5" w:tplc="CFAEEAF0">
      <w:numFmt w:val="bullet"/>
      <w:lvlText w:val="•"/>
      <w:lvlJc w:val="left"/>
      <w:pPr>
        <w:ind w:left="5182" w:hanging="236"/>
      </w:pPr>
      <w:rPr>
        <w:rFonts w:hint="default"/>
        <w:lang w:val="pl-PL" w:eastAsia="pl-PL" w:bidi="pl-PL"/>
      </w:rPr>
    </w:lvl>
    <w:lvl w:ilvl="6" w:tplc="B0C2B3D4">
      <w:numFmt w:val="bullet"/>
      <w:lvlText w:val="•"/>
      <w:lvlJc w:val="left"/>
      <w:pPr>
        <w:ind w:left="6131" w:hanging="236"/>
      </w:pPr>
      <w:rPr>
        <w:rFonts w:hint="default"/>
        <w:lang w:val="pl-PL" w:eastAsia="pl-PL" w:bidi="pl-PL"/>
      </w:rPr>
    </w:lvl>
    <w:lvl w:ilvl="7" w:tplc="63A8896E">
      <w:numFmt w:val="bullet"/>
      <w:lvlText w:val="•"/>
      <w:lvlJc w:val="left"/>
      <w:pPr>
        <w:ind w:left="7079" w:hanging="236"/>
      </w:pPr>
      <w:rPr>
        <w:rFonts w:hint="default"/>
        <w:lang w:val="pl-PL" w:eastAsia="pl-PL" w:bidi="pl-PL"/>
      </w:rPr>
    </w:lvl>
    <w:lvl w:ilvl="8" w:tplc="A6CC91FA">
      <w:numFmt w:val="bullet"/>
      <w:lvlText w:val="•"/>
      <w:lvlJc w:val="left"/>
      <w:pPr>
        <w:ind w:left="8028" w:hanging="236"/>
      </w:pPr>
      <w:rPr>
        <w:rFonts w:hint="default"/>
        <w:lang w:val="pl-PL" w:eastAsia="pl-PL" w:bidi="pl-PL"/>
      </w:rPr>
    </w:lvl>
  </w:abstractNum>
  <w:abstractNum w:abstractNumId="5">
    <w:nsid w:val="2AC911BF"/>
    <w:multiLevelType w:val="hybridMultilevel"/>
    <w:tmpl w:val="39CA5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A5982"/>
    <w:multiLevelType w:val="hybridMultilevel"/>
    <w:tmpl w:val="7F06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E51F7"/>
    <w:multiLevelType w:val="hybridMultilevel"/>
    <w:tmpl w:val="8F2E5A04"/>
    <w:lvl w:ilvl="0" w:tplc="E5FED6E4">
      <w:start w:val="1"/>
      <w:numFmt w:val="decimal"/>
      <w:lvlText w:val="%1."/>
      <w:lvlJc w:val="left"/>
      <w:pPr>
        <w:ind w:left="156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674C4EDA">
      <w:numFmt w:val="bullet"/>
      <w:lvlText w:val="•"/>
      <w:lvlJc w:val="left"/>
      <w:pPr>
        <w:ind w:left="1136" w:hanging="236"/>
      </w:pPr>
      <w:rPr>
        <w:rFonts w:hint="default"/>
        <w:lang w:val="pl-PL" w:eastAsia="pl-PL" w:bidi="pl-PL"/>
      </w:rPr>
    </w:lvl>
    <w:lvl w:ilvl="2" w:tplc="618A6B6A">
      <w:numFmt w:val="bullet"/>
      <w:lvlText w:val="•"/>
      <w:lvlJc w:val="left"/>
      <w:pPr>
        <w:ind w:left="2113" w:hanging="236"/>
      </w:pPr>
      <w:rPr>
        <w:rFonts w:hint="default"/>
        <w:lang w:val="pl-PL" w:eastAsia="pl-PL" w:bidi="pl-PL"/>
      </w:rPr>
    </w:lvl>
    <w:lvl w:ilvl="3" w:tplc="4CF26BC0">
      <w:numFmt w:val="bullet"/>
      <w:lvlText w:val="•"/>
      <w:lvlJc w:val="left"/>
      <w:pPr>
        <w:ind w:left="3089" w:hanging="236"/>
      </w:pPr>
      <w:rPr>
        <w:rFonts w:hint="default"/>
        <w:lang w:val="pl-PL" w:eastAsia="pl-PL" w:bidi="pl-PL"/>
      </w:rPr>
    </w:lvl>
    <w:lvl w:ilvl="4" w:tplc="28849C8A">
      <w:numFmt w:val="bullet"/>
      <w:lvlText w:val="•"/>
      <w:lvlJc w:val="left"/>
      <w:pPr>
        <w:ind w:left="4066" w:hanging="236"/>
      </w:pPr>
      <w:rPr>
        <w:rFonts w:hint="default"/>
        <w:lang w:val="pl-PL" w:eastAsia="pl-PL" w:bidi="pl-PL"/>
      </w:rPr>
    </w:lvl>
    <w:lvl w:ilvl="5" w:tplc="E5940A20">
      <w:numFmt w:val="bullet"/>
      <w:lvlText w:val="•"/>
      <w:lvlJc w:val="left"/>
      <w:pPr>
        <w:ind w:left="5042" w:hanging="236"/>
      </w:pPr>
      <w:rPr>
        <w:rFonts w:hint="default"/>
        <w:lang w:val="pl-PL" w:eastAsia="pl-PL" w:bidi="pl-PL"/>
      </w:rPr>
    </w:lvl>
    <w:lvl w:ilvl="6" w:tplc="A9A6C95C">
      <w:numFmt w:val="bullet"/>
      <w:lvlText w:val="•"/>
      <w:lvlJc w:val="left"/>
      <w:pPr>
        <w:ind w:left="6019" w:hanging="236"/>
      </w:pPr>
      <w:rPr>
        <w:rFonts w:hint="default"/>
        <w:lang w:val="pl-PL" w:eastAsia="pl-PL" w:bidi="pl-PL"/>
      </w:rPr>
    </w:lvl>
    <w:lvl w:ilvl="7" w:tplc="5570279E">
      <w:numFmt w:val="bullet"/>
      <w:lvlText w:val="•"/>
      <w:lvlJc w:val="left"/>
      <w:pPr>
        <w:ind w:left="6995" w:hanging="236"/>
      </w:pPr>
      <w:rPr>
        <w:rFonts w:hint="default"/>
        <w:lang w:val="pl-PL" w:eastAsia="pl-PL" w:bidi="pl-PL"/>
      </w:rPr>
    </w:lvl>
    <w:lvl w:ilvl="8" w:tplc="63ECC58A">
      <w:numFmt w:val="bullet"/>
      <w:lvlText w:val="•"/>
      <w:lvlJc w:val="left"/>
      <w:pPr>
        <w:ind w:left="7972" w:hanging="236"/>
      </w:pPr>
      <w:rPr>
        <w:rFonts w:hint="default"/>
        <w:lang w:val="pl-PL" w:eastAsia="pl-PL" w:bidi="pl-PL"/>
      </w:rPr>
    </w:lvl>
  </w:abstractNum>
  <w:abstractNum w:abstractNumId="8">
    <w:nsid w:val="47AC5BDE"/>
    <w:multiLevelType w:val="hybridMultilevel"/>
    <w:tmpl w:val="4704BF1E"/>
    <w:lvl w:ilvl="0" w:tplc="7C786964">
      <w:start w:val="1"/>
      <w:numFmt w:val="decimal"/>
      <w:lvlText w:val="%1)"/>
      <w:lvlJc w:val="left"/>
      <w:pPr>
        <w:ind w:left="576" w:hanging="32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pl-PL" w:eastAsia="pl-PL" w:bidi="pl-PL"/>
      </w:rPr>
    </w:lvl>
    <w:lvl w:ilvl="1" w:tplc="BD76FD42">
      <w:numFmt w:val="bullet"/>
      <w:lvlText w:val="•"/>
      <w:lvlJc w:val="left"/>
      <w:pPr>
        <w:ind w:left="1514" w:hanging="320"/>
      </w:pPr>
      <w:rPr>
        <w:rFonts w:hint="default"/>
        <w:lang w:val="pl-PL" w:eastAsia="pl-PL" w:bidi="pl-PL"/>
      </w:rPr>
    </w:lvl>
    <w:lvl w:ilvl="2" w:tplc="6B726AB4">
      <w:numFmt w:val="bullet"/>
      <w:lvlText w:val="•"/>
      <w:lvlJc w:val="left"/>
      <w:pPr>
        <w:ind w:left="2449" w:hanging="320"/>
      </w:pPr>
      <w:rPr>
        <w:rFonts w:hint="default"/>
        <w:lang w:val="pl-PL" w:eastAsia="pl-PL" w:bidi="pl-PL"/>
      </w:rPr>
    </w:lvl>
    <w:lvl w:ilvl="3" w:tplc="05B448AC">
      <w:numFmt w:val="bullet"/>
      <w:lvlText w:val="•"/>
      <w:lvlJc w:val="left"/>
      <w:pPr>
        <w:ind w:left="3383" w:hanging="320"/>
      </w:pPr>
      <w:rPr>
        <w:rFonts w:hint="default"/>
        <w:lang w:val="pl-PL" w:eastAsia="pl-PL" w:bidi="pl-PL"/>
      </w:rPr>
    </w:lvl>
    <w:lvl w:ilvl="4" w:tplc="79C86E98">
      <w:numFmt w:val="bullet"/>
      <w:lvlText w:val="•"/>
      <w:lvlJc w:val="left"/>
      <w:pPr>
        <w:ind w:left="4318" w:hanging="320"/>
      </w:pPr>
      <w:rPr>
        <w:rFonts w:hint="default"/>
        <w:lang w:val="pl-PL" w:eastAsia="pl-PL" w:bidi="pl-PL"/>
      </w:rPr>
    </w:lvl>
    <w:lvl w:ilvl="5" w:tplc="5FE42F98">
      <w:numFmt w:val="bullet"/>
      <w:lvlText w:val="•"/>
      <w:lvlJc w:val="left"/>
      <w:pPr>
        <w:ind w:left="5252" w:hanging="320"/>
      </w:pPr>
      <w:rPr>
        <w:rFonts w:hint="default"/>
        <w:lang w:val="pl-PL" w:eastAsia="pl-PL" w:bidi="pl-PL"/>
      </w:rPr>
    </w:lvl>
    <w:lvl w:ilvl="6" w:tplc="5D54BB44">
      <w:numFmt w:val="bullet"/>
      <w:lvlText w:val="•"/>
      <w:lvlJc w:val="left"/>
      <w:pPr>
        <w:ind w:left="6187" w:hanging="320"/>
      </w:pPr>
      <w:rPr>
        <w:rFonts w:hint="default"/>
        <w:lang w:val="pl-PL" w:eastAsia="pl-PL" w:bidi="pl-PL"/>
      </w:rPr>
    </w:lvl>
    <w:lvl w:ilvl="7" w:tplc="D2DA6CC4">
      <w:numFmt w:val="bullet"/>
      <w:lvlText w:val="•"/>
      <w:lvlJc w:val="left"/>
      <w:pPr>
        <w:ind w:left="7121" w:hanging="320"/>
      </w:pPr>
      <w:rPr>
        <w:rFonts w:hint="default"/>
        <w:lang w:val="pl-PL" w:eastAsia="pl-PL" w:bidi="pl-PL"/>
      </w:rPr>
    </w:lvl>
    <w:lvl w:ilvl="8" w:tplc="0008705E">
      <w:numFmt w:val="bullet"/>
      <w:lvlText w:val="•"/>
      <w:lvlJc w:val="left"/>
      <w:pPr>
        <w:ind w:left="8056" w:hanging="320"/>
      </w:pPr>
      <w:rPr>
        <w:rFonts w:hint="default"/>
        <w:lang w:val="pl-PL" w:eastAsia="pl-PL" w:bidi="pl-PL"/>
      </w:rPr>
    </w:lvl>
  </w:abstractNum>
  <w:abstractNum w:abstractNumId="9">
    <w:nsid w:val="4E6B1C0D"/>
    <w:multiLevelType w:val="hybridMultilevel"/>
    <w:tmpl w:val="9DEC075A"/>
    <w:lvl w:ilvl="0" w:tplc="7AA443E0">
      <w:start w:val="1"/>
      <w:numFmt w:val="decimal"/>
      <w:lvlText w:val="%1."/>
      <w:lvlJc w:val="left"/>
      <w:pPr>
        <w:ind w:left="44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5A7844EC">
      <w:numFmt w:val="bullet"/>
      <w:lvlText w:val="•"/>
      <w:lvlJc w:val="left"/>
      <w:pPr>
        <w:ind w:left="1388" w:hanging="236"/>
      </w:pPr>
      <w:rPr>
        <w:rFonts w:hint="default"/>
        <w:lang w:val="pl-PL" w:eastAsia="pl-PL" w:bidi="pl-PL"/>
      </w:rPr>
    </w:lvl>
    <w:lvl w:ilvl="2" w:tplc="653060B6">
      <w:numFmt w:val="bullet"/>
      <w:lvlText w:val="•"/>
      <w:lvlJc w:val="left"/>
      <w:pPr>
        <w:ind w:left="2337" w:hanging="236"/>
      </w:pPr>
      <w:rPr>
        <w:rFonts w:hint="default"/>
        <w:lang w:val="pl-PL" w:eastAsia="pl-PL" w:bidi="pl-PL"/>
      </w:rPr>
    </w:lvl>
    <w:lvl w:ilvl="3" w:tplc="ACC20270">
      <w:numFmt w:val="bullet"/>
      <w:lvlText w:val="•"/>
      <w:lvlJc w:val="left"/>
      <w:pPr>
        <w:ind w:left="3285" w:hanging="236"/>
      </w:pPr>
      <w:rPr>
        <w:rFonts w:hint="default"/>
        <w:lang w:val="pl-PL" w:eastAsia="pl-PL" w:bidi="pl-PL"/>
      </w:rPr>
    </w:lvl>
    <w:lvl w:ilvl="4" w:tplc="D09C7EB0">
      <w:numFmt w:val="bullet"/>
      <w:lvlText w:val="•"/>
      <w:lvlJc w:val="left"/>
      <w:pPr>
        <w:ind w:left="4234" w:hanging="236"/>
      </w:pPr>
      <w:rPr>
        <w:rFonts w:hint="default"/>
        <w:lang w:val="pl-PL" w:eastAsia="pl-PL" w:bidi="pl-PL"/>
      </w:rPr>
    </w:lvl>
    <w:lvl w:ilvl="5" w:tplc="B820369C">
      <w:numFmt w:val="bullet"/>
      <w:lvlText w:val="•"/>
      <w:lvlJc w:val="left"/>
      <w:pPr>
        <w:ind w:left="5182" w:hanging="236"/>
      </w:pPr>
      <w:rPr>
        <w:rFonts w:hint="default"/>
        <w:lang w:val="pl-PL" w:eastAsia="pl-PL" w:bidi="pl-PL"/>
      </w:rPr>
    </w:lvl>
    <w:lvl w:ilvl="6" w:tplc="7EECA398">
      <w:numFmt w:val="bullet"/>
      <w:lvlText w:val="•"/>
      <w:lvlJc w:val="left"/>
      <w:pPr>
        <w:ind w:left="6131" w:hanging="236"/>
      </w:pPr>
      <w:rPr>
        <w:rFonts w:hint="default"/>
        <w:lang w:val="pl-PL" w:eastAsia="pl-PL" w:bidi="pl-PL"/>
      </w:rPr>
    </w:lvl>
    <w:lvl w:ilvl="7" w:tplc="837EEEEE">
      <w:numFmt w:val="bullet"/>
      <w:lvlText w:val="•"/>
      <w:lvlJc w:val="left"/>
      <w:pPr>
        <w:ind w:left="7079" w:hanging="236"/>
      </w:pPr>
      <w:rPr>
        <w:rFonts w:hint="default"/>
        <w:lang w:val="pl-PL" w:eastAsia="pl-PL" w:bidi="pl-PL"/>
      </w:rPr>
    </w:lvl>
    <w:lvl w:ilvl="8" w:tplc="B17EB21A">
      <w:numFmt w:val="bullet"/>
      <w:lvlText w:val="•"/>
      <w:lvlJc w:val="left"/>
      <w:pPr>
        <w:ind w:left="8028" w:hanging="236"/>
      </w:pPr>
      <w:rPr>
        <w:rFonts w:hint="default"/>
        <w:lang w:val="pl-PL" w:eastAsia="pl-PL" w:bidi="pl-PL"/>
      </w:rPr>
    </w:lvl>
  </w:abstractNum>
  <w:abstractNum w:abstractNumId="10">
    <w:nsid w:val="51F84CC9"/>
    <w:multiLevelType w:val="hybridMultilevel"/>
    <w:tmpl w:val="97C8695E"/>
    <w:lvl w:ilvl="0" w:tplc="B6EE6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ED4508"/>
    <w:multiLevelType w:val="hybridMultilevel"/>
    <w:tmpl w:val="269462FE"/>
    <w:lvl w:ilvl="0" w:tplc="21783F30">
      <w:start w:val="3"/>
      <w:numFmt w:val="decimal"/>
      <w:lvlText w:val="%1."/>
      <w:lvlJc w:val="left"/>
      <w:pPr>
        <w:ind w:left="440" w:hanging="30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pl-PL" w:eastAsia="pl-PL" w:bidi="pl-PL"/>
      </w:rPr>
    </w:lvl>
    <w:lvl w:ilvl="1" w:tplc="70CE158E">
      <w:numFmt w:val="bullet"/>
      <w:lvlText w:val="•"/>
      <w:lvlJc w:val="left"/>
      <w:pPr>
        <w:ind w:left="1388" w:hanging="308"/>
      </w:pPr>
      <w:rPr>
        <w:rFonts w:hint="default"/>
        <w:lang w:val="pl-PL" w:eastAsia="pl-PL" w:bidi="pl-PL"/>
      </w:rPr>
    </w:lvl>
    <w:lvl w:ilvl="2" w:tplc="61C093A4">
      <w:numFmt w:val="bullet"/>
      <w:lvlText w:val="•"/>
      <w:lvlJc w:val="left"/>
      <w:pPr>
        <w:ind w:left="2337" w:hanging="308"/>
      </w:pPr>
      <w:rPr>
        <w:rFonts w:hint="default"/>
        <w:lang w:val="pl-PL" w:eastAsia="pl-PL" w:bidi="pl-PL"/>
      </w:rPr>
    </w:lvl>
    <w:lvl w:ilvl="3" w:tplc="9A4A7DEE">
      <w:numFmt w:val="bullet"/>
      <w:lvlText w:val="•"/>
      <w:lvlJc w:val="left"/>
      <w:pPr>
        <w:ind w:left="3285" w:hanging="308"/>
      </w:pPr>
      <w:rPr>
        <w:rFonts w:hint="default"/>
        <w:lang w:val="pl-PL" w:eastAsia="pl-PL" w:bidi="pl-PL"/>
      </w:rPr>
    </w:lvl>
    <w:lvl w:ilvl="4" w:tplc="7EA88520">
      <w:numFmt w:val="bullet"/>
      <w:lvlText w:val="•"/>
      <w:lvlJc w:val="left"/>
      <w:pPr>
        <w:ind w:left="4234" w:hanging="308"/>
      </w:pPr>
      <w:rPr>
        <w:rFonts w:hint="default"/>
        <w:lang w:val="pl-PL" w:eastAsia="pl-PL" w:bidi="pl-PL"/>
      </w:rPr>
    </w:lvl>
    <w:lvl w:ilvl="5" w:tplc="9A02D7BE">
      <w:numFmt w:val="bullet"/>
      <w:lvlText w:val="•"/>
      <w:lvlJc w:val="left"/>
      <w:pPr>
        <w:ind w:left="5182" w:hanging="308"/>
      </w:pPr>
      <w:rPr>
        <w:rFonts w:hint="default"/>
        <w:lang w:val="pl-PL" w:eastAsia="pl-PL" w:bidi="pl-PL"/>
      </w:rPr>
    </w:lvl>
    <w:lvl w:ilvl="6" w:tplc="3604B90A">
      <w:numFmt w:val="bullet"/>
      <w:lvlText w:val="•"/>
      <w:lvlJc w:val="left"/>
      <w:pPr>
        <w:ind w:left="6131" w:hanging="308"/>
      </w:pPr>
      <w:rPr>
        <w:rFonts w:hint="default"/>
        <w:lang w:val="pl-PL" w:eastAsia="pl-PL" w:bidi="pl-PL"/>
      </w:rPr>
    </w:lvl>
    <w:lvl w:ilvl="7" w:tplc="6AD29CEA">
      <w:numFmt w:val="bullet"/>
      <w:lvlText w:val="•"/>
      <w:lvlJc w:val="left"/>
      <w:pPr>
        <w:ind w:left="7079" w:hanging="308"/>
      </w:pPr>
      <w:rPr>
        <w:rFonts w:hint="default"/>
        <w:lang w:val="pl-PL" w:eastAsia="pl-PL" w:bidi="pl-PL"/>
      </w:rPr>
    </w:lvl>
    <w:lvl w:ilvl="8" w:tplc="5AEEB71A">
      <w:numFmt w:val="bullet"/>
      <w:lvlText w:val="•"/>
      <w:lvlJc w:val="left"/>
      <w:pPr>
        <w:ind w:left="8028" w:hanging="308"/>
      </w:pPr>
      <w:rPr>
        <w:rFonts w:hint="default"/>
        <w:lang w:val="pl-PL" w:eastAsia="pl-PL" w:bidi="pl-PL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B1"/>
    <w:rsid w:val="00152573"/>
    <w:rsid w:val="00321A4A"/>
    <w:rsid w:val="00455CE7"/>
    <w:rsid w:val="004E1231"/>
    <w:rsid w:val="00955869"/>
    <w:rsid w:val="009B3C34"/>
    <w:rsid w:val="00B00BD6"/>
    <w:rsid w:val="00B63753"/>
    <w:rsid w:val="00CD04FE"/>
    <w:rsid w:val="00D71D08"/>
    <w:rsid w:val="00D94D65"/>
    <w:rsid w:val="00E01392"/>
    <w:rsid w:val="00E36F78"/>
    <w:rsid w:val="00E738B1"/>
    <w:rsid w:val="00EB5EE7"/>
    <w:rsid w:val="00F7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6CEB9"/>
  <w15:docId w15:val="{1175825B-8A7C-4805-89D1-9EF1AEB3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65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40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70A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0A81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70A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A81"/>
    <w:rPr>
      <w:rFonts w:ascii="Times New Roman" w:eastAsia="Times New Roman" w:hAnsi="Times New Roman" w:cs="Times New Roman"/>
      <w:lang w:val="pl-PL" w:eastAsia="pl-PL" w:bidi="pl-PL"/>
    </w:rPr>
  </w:style>
  <w:style w:type="paragraph" w:customStyle="1" w:styleId="Default">
    <w:name w:val="Default"/>
    <w:rsid w:val="00F70A81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awartotabeli">
    <w:name w:val="Zawartość tabeli"/>
    <w:basedOn w:val="Normalny"/>
    <w:qFormat/>
    <w:rsid w:val="00F70A81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color w:val="00000A"/>
      <w:lang w:eastAsia="en-US" w:bidi="ar-SA"/>
    </w:rPr>
  </w:style>
  <w:style w:type="paragraph" w:styleId="NormalnyWeb">
    <w:name w:val="Normal (Web)"/>
    <w:basedOn w:val="Normalny"/>
    <w:qFormat/>
    <w:rsid w:val="00F70A81"/>
    <w:pPr>
      <w:widowControl/>
      <w:autoSpaceDE/>
      <w:autoSpaceDN/>
      <w:spacing w:before="280" w:after="280" w:line="276" w:lineRule="auto"/>
    </w:pPr>
    <w:rPr>
      <w:rFonts w:asciiTheme="minorHAnsi" w:eastAsiaTheme="minorHAnsi" w:hAnsiTheme="minorHAnsi" w:cstheme="minorBidi"/>
      <w:color w:val="00000A"/>
      <w:sz w:val="24"/>
      <w:szCs w:val="24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0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4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04F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4F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4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4FE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1349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UMT</dc:creator>
  <cp:lastModifiedBy>uzytkownik</cp:lastModifiedBy>
  <cp:revision>5</cp:revision>
  <cp:lastPrinted>2018-04-26T08:17:00Z</cp:lastPrinted>
  <dcterms:created xsi:type="dcterms:W3CDTF">2018-04-24T11:01:00Z</dcterms:created>
  <dcterms:modified xsi:type="dcterms:W3CDTF">2018-04-26T08:17:00Z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2018-04-23T00:00:00Z</vt:filetime>
  </property>
</Properties>
</file>