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D912D6" w:rsidRPr="00D912D6">
        <w:rPr>
          <w:b/>
          <w:i w:val="0"/>
          <w:sz w:val="22"/>
          <w:szCs w:val="22"/>
        </w:rPr>
        <w:t>6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D912D6" w:rsidRPr="00D912D6">
        <w:rPr>
          <w:rFonts w:ascii="Times New Roman" w:hAnsi="Times New Roman"/>
          <w:b/>
        </w:rPr>
        <w:t>ZP.271.18.2018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D912D6" w:rsidRPr="00D912D6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D912D6" w:rsidRPr="00D912D6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D912D6" w:rsidRPr="00D912D6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D912D6" w:rsidRPr="00D912D6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D912D6" w:rsidRPr="00D912D6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D912D6" w:rsidRPr="00D912D6">
        <w:rPr>
          <w:rFonts w:ascii="Times New Roman" w:hAnsi="Times New Roman"/>
        </w:rPr>
        <w:t>(t.j. Dz. U. z 2017 r. poz. 1579 z późn. zm.)</w:t>
      </w:r>
      <w:r w:rsidR="00F66810" w:rsidRPr="00F90CD1">
        <w:rPr>
          <w:rFonts w:ascii="Times New Roman" w:hAnsi="Times New Roman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D912D6" w:rsidRPr="00D912D6">
        <w:rPr>
          <w:rFonts w:ascii="Times New Roman" w:hAnsi="Times New Roman"/>
          <w:b/>
        </w:rPr>
        <w:t>Kuźnia Talentów w Jaśliskach - adaptacja budynku do działalności kulturalnej - etap II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D912D6" w:rsidRPr="00D912D6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D912D6" w:rsidRPr="00997D0F" w:rsidRDefault="00D912D6" w:rsidP="00D912D6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D912D6" w:rsidRPr="00023477" w:rsidRDefault="00D912D6" w:rsidP="00D912D6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>art. 24 ust. 5 ustawy Pzp, w zakresie: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D912D6" w:rsidRPr="00292198" w:rsidRDefault="00D912D6" w:rsidP="00D912D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912D6" w:rsidRPr="000247FF" w:rsidRDefault="00D912D6" w:rsidP="00D912D6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>Art. 24 ust. 5 pkt 8</w:t>
      </w:r>
    </w:p>
    <w:p w:rsidR="00D912D6" w:rsidRDefault="00D912D6" w:rsidP="00D912D6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lastRenderedPageBreak/>
        <w:t>Wykonawca, 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lastRenderedPageBreak/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5B9" w:rsidRDefault="00CB05B9" w:rsidP="0038231F">
      <w:pPr>
        <w:spacing w:after="0" w:line="240" w:lineRule="auto"/>
      </w:pPr>
      <w:r>
        <w:separator/>
      </w:r>
    </w:p>
  </w:endnote>
  <w:endnote w:type="continuationSeparator" w:id="0">
    <w:p w:rsidR="00CB05B9" w:rsidRDefault="00CB05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2D6" w:rsidRDefault="00D912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9508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9508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2D6" w:rsidRDefault="00D912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5B9" w:rsidRDefault="00CB05B9" w:rsidP="0038231F">
      <w:pPr>
        <w:spacing w:after="0" w:line="240" w:lineRule="auto"/>
      </w:pPr>
      <w:r>
        <w:separator/>
      </w:r>
    </w:p>
  </w:footnote>
  <w:footnote w:type="continuationSeparator" w:id="0">
    <w:p w:rsidR="00CB05B9" w:rsidRDefault="00CB05B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2D6" w:rsidRDefault="00D912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2D6" w:rsidRDefault="00D912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2D6" w:rsidRDefault="00D912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22"/>
    <w:rsid w:val="00023477"/>
    <w:rsid w:val="000247FF"/>
    <w:rsid w:val="00025C8D"/>
    <w:rsid w:val="000303EE"/>
    <w:rsid w:val="0005473D"/>
    <w:rsid w:val="00073C3D"/>
    <w:rsid w:val="000809B6"/>
    <w:rsid w:val="0009508F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72B22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B05B9"/>
    <w:rsid w:val="00CD0851"/>
    <w:rsid w:val="00D23F3D"/>
    <w:rsid w:val="00D34D9A"/>
    <w:rsid w:val="00D409DE"/>
    <w:rsid w:val="00D42C9B"/>
    <w:rsid w:val="00D531D5"/>
    <w:rsid w:val="00D7532C"/>
    <w:rsid w:val="00D912D6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C2FA3E-BCB8-49B3-9C6C-AC6C8051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6B37-EC63-4252-A9B1-B9FA2E9F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2016-07-26T10:32:00Z</cp:lastPrinted>
  <dcterms:created xsi:type="dcterms:W3CDTF">2018-09-04T12:30:00Z</dcterms:created>
  <dcterms:modified xsi:type="dcterms:W3CDTF">2018-09-04T12:30:00Z</dcterms:modified>
</cp:coreProperties>
</file>